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D2EF6" w14:textId="77777777" w:rsidR="004E6FF4" w:rsidRPr="00B909B0" w:rsidRDefault="0022778F" w:rsidP="00DA2895">
      <w:pPr>
        <w:jc w:val="center"/>
        <w:rPr>
          <w:rFonts w:ascii="Garamond" w:hAnsi="Garamond"/>
          <w:b/>
        </w:rPr>
      </w:pPr>
      <w:r w:rsidRPr="00B909B0">
        <w:rPr>
          <w:rFonts w:ascii="Garamond" w:hAnsi="Garamond"/>
          <w:b/>
        </w:rPr>
        <w:t>Study Question for “Persepolis in Retrospect: Histories of Discovery and Archeological Exploration at the Ruins of Parseh”</w:t>
      </w:r>
    </w:p>
    <w:p w14:paraId="797F6A0E" w14:textId="77777777" w:rsidR="000C506B" w:rsidRPr="00B909B0" w:rsidRDefault="000C506B" w:rsidP="00DA2895">
      <w:pPr>
        <w:jc w:val="center"/>
        <w:rPr>
          <w:rFonts w:ascii="Garamond" w:hAnsi="Garamond"/>
          <w:b/>
        </w:rPr>
      </w:pPr>
    </w:p>
    <w:p w14:paraId="2814A15C" w14:textId="77777777" w:rsidR="0022778F" w:rsidRPr="00B909B0" w:rsidRDefault="0022778F">
      <w:pPr>
        <w:rPr>
          <w:rFonts w:ascii="Garamond" w:hAnsi="Garamond"/>
        </w:rPr>
      </w:pPr>
    </w:p>
    <w:p w14:paraId="6D29C160" w14:textId="5B78292E" w:rsidR="00DA2895" w:rsidRPr="00B909B0" w:rsidRDefault="000C506B" w:rsidP="000C506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909B0">
        <w:rPr>
          <w:rFonts w:ascii="Garamond" w:hAnsi="Garamond"/>
        </w:rPr>
        <w:t xml:space="preserve">What </w:t>
      </w:r>
      <w:r w:rsidR="00693908" w:rsidRPr="00B909B0">
        <w:rPr>
          <w:rFonts w:ascii="Garamond" w:hAnsi="Garamond"/>
        </w:rPr>
        <w:t xml:space="preserve">type of corrective does </w:t>
      </w:r>
      <w:r w:rsidRPr="00B909B0">
        <w:rPr>
          <w:rFonts w:ascii="Garamond" w:hAnsi="Garamond"/>
        </w:rPr>
        <w:t xml:space="preserve">Ali Mousavi </w:t>
      </w:r>
      <w:r w:rsidR="00693908" w:rsidRPr="00B909B0">
        <w:rPr>
          <w:rFonts w:ascii="Garamond" w:hAnsi="Garamond"/>
        </w:rPr>
        <w:t>offer in his review of the history of archeological exploration</w:t>
      </w:r>
      <w:r w:rsidR="00FF0D3C">
        <w:rPr>
          <w:rFonts w:ascii="Garamond" w:hAnsi="Garamond"/>
        </w:rPr>
        <w:t>s</w:t>
      </w:r>
      <w:r w:rsidR="00693908" w:rsidRPr="00B909B0">
        <w:rPr>
          <w:rFonts w:ascii="Garamond" w:hAnsi="Garamond"/>
        </w:rPr>
        <w:t xml:space="preserve"> at Persepolis?  What motivates his retelling of that history?</w:t>
      </w:r>
      <w:r w:rsidR="00B909B0" w:rsidRPr="00B909B0">
        <w:rPr>
          <w:rFonts w:ascii="Garamond" w:hAnsi="Garamond"/>
        </w:rPr>
        <w:t xml:space="preserve">  How would you describe his main argument</w:t>
      </w:r>
      <w:r w:rsidR="00034543">
        <w:rPr>
          <w:rFonts w:ascii="Garamond" w:hAnsi="Garamond"/>
        </w:rPr>
        <w:t>(s)</w:t>
      </w:r>
      <w:r w:rsidR="00B909B0" w:rsidRPr="00B909B0">
        <w:rPr>
          <w:rFonts w:ascii="Garamond" w:hAnsi="Garamond"/>
        </w:rPr>
        <w:t>?</w:t>
      </w:r>
    </w:p>
    <w:p w14:paraId="3A7F0D14" w14:textId="75EC7C41" w:rsidR="0022778F" w:rsidRPr="00B909B0" w:rsidRDefault="00DA2895" w:rsidP="00DA2895">
      <w:pPr>
        <w:rPr>
          <w:rFonts w:ascii="Garamond" w:hAnsi="Garamond"/>
        </w:rPr>
      </w:pPr>
      <w:r w:rsidRPr="00B909B0">
        <w:rPr>
          <w:rFonts w:ascii="Garamond" w:hAnsi="Garamond"/>
        </w:rPr>
        <w:t xml:space="preserve"> </w:t>
      </w:r>
    </w:p>
    <w:p w14:paraId="750E4412" w14:textId="08DDCE83" w:rsidR="00DA2895" w:rsidRPr="00B909B0" w:rsidRDefault="008F2405" w:rsidP="000C506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What </w:t>
      </w:r>
      <w:r w:rsidR="00DA2895" w:rsidRPr="00B909B0">
        <w:rPr>
          <w:rFonts w:ascii="Garamond" w:hAnsi="Garamond"/>
        </w:rPr>
        <w:t>distinguishe</w:t>
      </w:r>
      <w:r w:rsidR="00182D12">
        <w:rPr>
          <w:rFonts w:ascii="Garamond" w:hAnsi="Garamond"/>
        </w:rPr>
        <w:t>s</w:t>
      </w:r>
      <w:r w:rsidR="00DA2895" w:rsidRPr="00B909B0">
        <w:rPr>
          <w:rFonts w:ascii="Garamond" w:hAnsi="Garamond"/>
        </w:rPr>
        <w:t xml:space="preserve"> European and Iranian interests in excavations on the site of the ruins of Parseh?  D</w:t>
      </w:r>
      <w:r w:rsidR="00182D12">
        <w:rPr>
          <w:rFonts w:ascii="Garamond" w:hAnsi="Garamond"/>
        </w:rPr>
        <w:t>o</w:t>
      </w:r>
      <w:r w:rsidR="00DA2895" w:rsidRPr="00B909B0">
        <w:rPr>
          <w:rFonts w:ascii="Garamond" w:hAnsi="Garamond"/>
        </w:rPr>
        <w:t xml:space="preserve"> these interests overlap? </w:t>
      </w:r>
    </w:p>
    <w:p w14:paraId="42F2DBF6" w14:textId="77777777" w:rsidR="00B93E11" w:rsidRPr="00B909B0" w:rsidRDefault="00B93E11" w:rsidP="00DA2895">
      <w:pPr>
        <w:rPr>
          <w:rFonts w:ascii="Garamond" w:hAnsi="Garamond"/>
        </w:rPr>
      </w:pPr>
    </w:p>
    <w:p w14:paraId="722F08F5" w14:textId="300F6C3F" w:rsidR="00B93E11" w:rsidRPr="00B909B0" w:rsidRDefault="00405644" w:rsidP="00B121EA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909B0">
        <w:rPr>
          <w:rFonts w:ascii="Garamond" w:hAnsi="Garamond"/>
        </w:rPr>
        <w:t>What role d</w:t>
      </w:r>
      <w:r w:rsidR="00EF43CE" w:rsidRPr="00B909B0">
        <w:rPr>
          <w:rFonts w:ascii="Garamond" w:hAnsi="Garamond"/>
        </w:rPr>
        <w:t>id</w:t>
      </w:r>
      <w:r w:rsidRPr="00B909B0">
        <w:rPr>
          <w:rFonts w:ascii="Garamond" w:hAnsi="Garamond"/>
        </w:rPr>
        <w:t xml:space="preserve"> photography play in </w:t>
      </w:r>
      <w:r w:rsidR="00295AA7" w:rsidRPr="00B909B0">
        <w:rPr>
          <w:rFonts w:ascii="Garamond" w:hAnsi="Garamond"/>
        </w:rPr>
        <w:t xml:space="preserve">generating interest in </w:t>
      </w:r>
      <w:r w:rsidR="00C0417E" w:rsidRPr="00B909B0">
        <w:rPr>
          <w:rFonts w:ascii="Garamond" w:hAnsi="Garamond"/>
        </w:rPr>
        <w:t>the ruins of Perse</w:t>
      </w:r>
      <w:r w:rsidR="00236DAA">
        <w:rPr>
          <w:rFonts w:ascii="Garamond" w:hAnsi="Garamond"/>
        </w:rPr>
        <w:t xml:space="preserve">polis? </w:t>
      </w:r>
      <w:r w:rsidR="008F2405">
        <w:rPr>
          <w:rFonts w:ascii="Garamond" w:hAnsi="Garamond"/>
        </w:rPr>
        <w:t xml:space="preserve">What </w:t>
      </w:r>
      <w:r w:rsidR="00236DAA">
        <w:rPr>
          <w:rFonts w:ascii="Garamond" w:hAnsi="Garamond"/>
        </w:rPr>
        <w:t>did photography offer the discipline of archeology?</w:t>
      </w:r>
      <w:r w:rsidR="00034543">
        <w:rPr>
          <w:rFonts w:ascii="Garamond" w:hAnsi="Garamond"/>
        </w:rPr>
        <w:t xml:space="preserve">  </w:t>
      </w:r>
    </w:p>
    <w:p w14:paraId="0E7B9603" w14:textId="77777777" w:rsidR="00B121EA" w:rsidRPr="00B909B0" w:rsidRDefault="00B121EA" w:rsidP="00B121EA">
      <w:pPr>
        <w:pStyle w:val="ListParagraph"/>
        <w:rPr>
          <w:rFonts w:ascii="Garamond" w:hAnsi="Garamond"/>
        </w:rPr>
      </w:pPr>
    </w:p>
    <w:p w14:paraId="08F4D8D1" w14:textId="205AAFAF" w:rsidR="00BB0701" w:rsidRDefault="00BB0701" w:rsidP="00BB0701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034543">
        <w:rPr>
          <w:rFonts w:ascii="Garamond" w:hAnsi="Garamond"/>
        </w:rPr>
        <w:t xml:space="preserve">How </w:t>
      </w:r>
      <w:r w:rsidR="00DA2895" w:rsidRPr="00034543">
        <w:rPr>
          <w:rFonts w:ascii="Garamond" w:hAnsi="Garamond"/>
        </w:rPr>
        <w:t>did th</w:t>
      </w:r>
      <w:r w:rsidRPr="00034543">
        <w:rPr>
          <w:rFonts w:ascii="Garamond" w:hAnsi="Garamond"/>
        </w:rPr>
        <w:t xml:space="preserve">e creation of museums in Europe affect the ruins of Persepolis?  What enabled and empowered Europeans to remove ancient artifacts from the site? </w:t>
      </w:r>
    </w:p>
    <w:p w14:paraId="521290C2" w14:textId="77777777" w:rsidR="00034543" w:rsidRPr="00034543" w:rsidRDefault="00034543" w:rsidP="00034543">
      <w:pPr>
        <w:rPr>
          <w:rFonts w:ascii="Garamond" w:hAnsi="Garamond"/>
        </w:rPr>
      </w:pPr>
    </w:p>
    <w:p w14:paraId="44F7763F" w14:textId="024816E2" w:rsidR="00BB0701" w:rsidRPr="00B909B0" w:rsidRDefault="00B909B0" w:rsidP="00B909B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909B0">
        <w:rPr>
          <w:rFonts w:ascii="Garamond" w:hAnsi="Garamond"/>
        </w:rPr>
        <w:t>How would you assess the work o</w:t>
      </w:r>
      <w:r w:rsidR="00A141A7">
        <w:rPr>
          <w:rFonts w:ascii="Garamond" w:hAnsi="Garamond"/>
        </w:rPr>
        <w:t>f</w:t>
      </w:r>
      <w:r w:rsidRPr="00B909B0">
        <w:rPr>
          <w:rFonts w:ascii="Garamond" w:hAnsi="Garamond"/>
        </w:rPr>
        <w:t xml:space="preserve"> </w:t>
      </w:r>
      <w:r w:rsidR="00BB0701" w:rsidRPr="00B909B0">
        <w:rPr>
          <w:rFonts w:ascii="Garamond" w:hAnsi="Garamond"/>
        </w:rPr>
        <w:t>the German archeologist</w:t>
      </w:r>
      <w:r w:rsidR="008F2405">
        <w:rPr>
          <w:rFonts w:ascii="Garamond" w:hAnsi="Garamond"/>
        </w:rPr>
        <w:t>,</w:t>
      </w:r>
      <w:r w:rsidR="00034543">
        <w:rPr>
          <w:rFonts w:ascii="Garamond" w:hAnsi="Garamond"/>
        </w:rPr>
        <w:t xml:space="preserve"> </w:t>
      </w:r>
      <w:r w:rsidR="00BB0701" w:rsidRPr="00B909B0">
        <w:rPr>
          <w:rFonts w:ascii="Garamond" w:hAnsi="Garamond"/>
        </w:rPr>
        <w:t>Ernst Herzfeld</w:t>
      </w:r>
      <w:r w:rsidRPr="00B909B0">
        <w:rPr>
          <w:rFonts w:ascii="Garamond" w:hAnsi="Garamond"/>
        </w:rPr>
        <w:t xml:space="preserve">? Would </w:t>
      </w:r>
      <w:r w:rsidR="008F2405">
        <w:rPr>
          <w:rFonts w:ascii="Garamond" w:hAnsi="Garamond"/>
        </w:rPr>
        <w:t xml:space="preserve">Herzfeld’s </w:t>
      </w:r>
      <w:r w:rsidRPr="00B909B0">
        <w:rPr>
          <w:rFonts w:ascii="Garamond" w:hAnsi="Garamond"/>
        </w:rPr>
        <w:t xml:space="preserve">work in Iran be regarded as continuing in the tradition of Orientalism? </w:t>
      </w:r>
      <w:r w:rsidR="00034543">
        <w:rPr>
          <w:rFonts w:ascii="Garamond" w:hAnsi="Garamond"/>
        </w:rPr>
        <w:t xml:space="preserve">Or was he interested in helping Iran establish its own </w:t>
      </w:r>
      <w:r w:rsidR="008F2405">
        <w:rPr>
          <w:rFonts w:ascii="Garamond" w:hAnsi="Garamond"/>
        </w:rPr>
        <w:t xml:space="preserve">institutions for </w:t>
      </w:r>
      <w:r w:rsidR="00182D12">
        <w:rPr>
          <w:rFonts w:ascii="Garamond" w:hAnsi="Garamond"/>
        </w:rPr>
        <w:t xml:space="preserve">understanding </w:t>
      </w:r>
      <w:r w:rsidR="008F2405">
        <w:rPr>
          <w:rFonts w:ascii="Garamond" w:hAnsi="Garamond"/>
        </w:rPr>
        <w:t>the past?</w:t>
      </w:r>
    </w:p>
    <w:p w14:paraId="0E48EB74" w14:textId="77777777" w:rsidR="00B909B0" w:rsidRPr="00B909B0" w:rsidRDefault="00B909B0" w:rsidP="00B909B0">
      <w:pPr>
        <w:rPr>
          <w:rFonts w:ascii="Garamond" w:hAnsi="Garamond"/>
        </w:rPr>
      </w:pPr>
    </w:p>
    <w:p w14:paraId="615829D0" w14:textId="2CB01BE8" w:rsidR="00B909B0" w:rsidRDefault="00B909B0" w:rsidP="00B909B0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When </w:t>
      </w:r>
      <w:r w:rsidR="00236DAA">
        <w:rPr>
          <w:rFonts w:ascii="Garamond" w:hAnsi="Garamond"/>
        </w:rPr>
        <w:t xml:space="preserve">and how </w:t>
      </w:r>
      <w:r>
        <w:rPr>
          <w:rFonts w:ascii="Garamond" w:hAnsi="Garamond"/>
        </w:rPr>
        <w:t>did American institutions enter the excavation and preservation efforts</w:t>
      </w:r>
      <w:r w:rsidR="00A141A7">
        <w:rPr>
          <w:rFonts w:ascii="Garamond" w:hAnsi="Garamond"/>
        </w:rPr>
        <w:t xml:space="preserve"> in Persepolis</w:t>
      </w:r>
      <w:r w:rsidR="00236DAA">
        <w:rPr>
          <w:rFonts w:ascii="Garamond" w:hAnsi="Garamond"/>
        </w:rPr>
        <w:t xml:space="preserve">? </w:t>
      </w:r>
      <w:r w:rsidR="008F2405">
        <w:rPr>
          <w:rFonts w:ascii="Garamond" w:hAnsi="Garamond"/>
        </w:rPr>
        <w:t xml:space="preserve"> </w:t>
      </w:r>
    </w:p>
    <w:p w14:paraId="08518434" w14:textId="77777777" w:rsidR="0063040D" w:rsidRPr="0063040D" w:rsidRDefault="0063040D" w:rsidP="0063040D">
      <w:pPr>
        <w:rPr>
          <w:rFonts w:ascii="Garamond" w:hAnsi="Garamond"/>
        </w:rPr>
      </w:pPr>
    </w:p>
    <w:p w14:paraId="15A8D073" w14:textId="5908A9C6" w:rsidR="0063040D" w:rsidRDefault="0063040D" w:rsidP="00B909B0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In the section “Postwar Excavations,” chronology appears to be more prominently displayed than in the earlier sections of the article.  How would you explain this shift in </w:t>
      </w:r>
      <w:r w:rsidR="00034543">
        <w:rPr>
          <w:rFonts w:ascii="Garamond" w:hAnsi="Garamond"/>
        </w:rPr>
        <w:t>narrative style?</w:t>
      </w:r>
    </w:p>
    <w:p w14:paraId="22D5B269" w14:textId="77777777" w:rsidR="00301EC6" w:rsidRPr="00301EC6" w:rsidRDefault="00301EC6" w:rsidP="00301EC6">
      <w:pPr>
        <w:rPr>
          <w:rFonts w:ascii="Garamond" w:hAnsi="Garamond"/>
        </w:rPr>
      </w:pPr>
    </w:p>
    <w:p w14:paraId="7149EA0A" w14:textId="77777777" w:rsidR="00301EC6" w:rsidRPr="0056546F" w:rsidRDefault="00301EC6" w:rsidP="00301EC6">
      <w:pPr>
        <w:jc w:val="center"/>
        <w:rPr>
          <w:rFonts w:ascii="Garamond" w:hAnsi="Garamond"/>
          <w:b/>
        </w:rPr>
      </w:pPr>
      <w:r w:rsidRPr="0056546F">
        <w:rPr>
          <w:rFonts w:ascii="Garamond" w:hAnsi="Garamond"/>
          <w:b/>
        </w:rPr>
        <w:t xml:space="preserve">Study Questions for Stephen </w:t>
      </w:r>
      <w:proofErr w:type="spellStart"/>
      <w:r w:rsidRPr="0056546F">
        <w:rPr>
          <w:rFonts w:ascii="Garamond" w:hAnsi="Garamond"/>
          <w:b/>
        </w:rPr>
        <w:t>Kinzer’s</w:t>
      </w:r>
      <w:proofErr w:type="spellEnd"/>
      <w:r w:rsidRPr="0056546F">
        <w:rPr>
          <w:rFonts w:ascii="Garamond" w:hAnsi="Garamond"/>
          <w:b/>
        </w:rPr>
        <w:t xml:space="preserve"> “Inside Iran’s Fury”</w:t>
      </w:r>
      <w:r>
        <w:rPr>
          <w:rFonts w:ascii="Garamond" w:hAnsi="Garamond"/>
          <w:b/>
        </w:rPr>
        <w:t xml:space="preserve"> </w:t>
      </w:r>
    </w:p>
    <w:p w14:paraId="3BA46CDB" w14:textId="77777777" w:rsidR="00301EC6" w:rsidRPr="0056546F" w:rsidRDefault="00301EC6" w:rsidP="00301EC6">
      <w:pPr>
        <w:rPr>
          <w:rFonts w:ascii="Garamond" w:hAnsi="Garamond"/>
        </w:rPr>
      </w:pPr>
    </w:p>
    <w:p w14:paraId="2DF0E4B4" w14:textId="77777777" w:rsidR="00301EC6" w:rsidRPr="0056546F" w:rsidRDefault="00301EC6" w:rsidP="00301EC6">
      <w:pPr>
        <w:rPr>
          <w:rFonts w:ascii="Garamond" w:hAnsi="Garamond"/>
        </w:rPr>
      </w:pPr>
    </w:p>
    <w:p w14:paraId="0D828A63" w14:textId="77777777" w:rsidR="00301EC6" w:rsidRDefault="00301EC6" w:rsidP="00301EC6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8A50B1">
        <w:rPr>
          <w:rFonts w:ascii="Garamond" w:hAnsi="Garamond"/>
        </w:rPr>
        <w:t xml:space="preserve">Analyze the photograph selected to accompany the article.  Does it complement </w:t>
      </w:r>
      <w:proofErr w:type="spellStart"/>
      <w:r w:rsidRPr="008A50B1">
        <w:rPr>
          <w:rFonts w:ascii="Garamond" w:hAnsi="Garamond"/>
        </w:rPr>
        <w:t>Kinzer’s</w:t>
      </w:r>
      <w:proofErr w:type="spellEnd"/>
      <w:r w:rsidRPr="008A50B1">
        <w:rPr>
          <w:rFonts w:ascii="Garamond" w:hAnsi="Garamond"/>
        </w:rPr>
        <w:t xml:space="preserve"> perspective on Iran’s relationship with Europe and the United States?</w:t>
      </w:r>
    </w:p>
    <w:p w14:paraId="6403A5E5" w14:textId="77777777" w:rsidR="00301EC6" w:rsidRPr="008A50B1" w:rsidRDefault="00301EC6" w:rsidP="00301EC6">
      <w:pPr>
        <w:rPr>
          <w:rFonts w:ascii="Garamond" w:hAnsi="Garamond"/>
        </w:rPr>
      </w:pPr>
    </w:p>
    <w:p w14:paraId="7B00294A" w14:textId="77777777" w:rsidR="00301EC6" w:rsidRDefault="00301EC6" w:rsidP="00301EC6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8A50B1">
        <w:rPr>
          <w:rFonts w:ascii="Garamond" w:hAnsi="Garamond"/>
        </w:rPr>
        <w:t xml:space="preserve">Does the word “Fury” in the title of </w:t>
      </w:r>
      <w:proofErr w:type="spellStart"/>
      <w:r w:rsidRPr="008A50B1">
        <w:rPr>
          <w:rFonts w:ascii="Garamond" w:hAnsi="Garamond"/>
        </w:rPr>
        <w:t>Kinzer’s</w:t>
      </w:r>
      <w:proofErr w:type="spellEnd"/>
      <w:r w:rsidRPr="008A50B1">
        <w:rPr>
          <w:rFonts w:ascii="Garamond" w:hAnsi="Garamond"/>
        </w:rPr>
        <w:t xml:space="preserve"> article appropriately convey the history of Iran’s nationalist opposition to foreign intervention?</w:t>
      </w:r>
    </w:p>
    <w:p w14:paraId="503CF9B0" w14:textId="77777777" w:rsidR="00301EC6" w:rsidRPr="008A50B1" w:rsidRDefault="00301EC6" w:rsidP="00301EC6">
      <w:pPr>
        <w:rPr>
          <w:rFonts w:ascii="Garamond" w:hAnsi="Garamond"/>
        </w:rPr>
      </w:pPr>
    </w:p>
    <w:p w14:paraId="4E43ADE0" w14:textId="77777777" w:rsidR="00301EC6" w:rsidRDefault="00301EC6" w:rsidP="00301EC6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8A50B1">
        <w:rPr>
          <w:rFonts w:ascii="Garamond" w:hAnsi="Garamond"/>
        </w:rPr>
        <w:t xml:space="preserve">Did Prime Minister </w:t>
      </w:r>
      <w:proofErr w:type="spellStart"/>
      <w:r w:rsidRPr="008A50B1">
        <w:rPr>
          <w:rFonts w:ascii="Garamond" w:hAnsi="Garamond"/>
        </w:rPr>
        <w:t>Mossadegh’s</w:t>
      </w:r>
      <w:proofErr w:type="spellEnd"/>
      <w:r w:rsidRPr="008A50B1">
        <w:rPr>
          <w:rFonts w:ascii="Garamond" w:hAnsi="Garamond"/>
        </w:rPr>
        <w:t xml:space="preserve"> efforts to nationalize Iranian oil adhere to the spirit and conventions of international law?  How would you compare his tactics to those of the British and American governments?</w:t>
      </w:r>
    </w:p>
    <w:p w14:paraId="15725B85" w14:textId="77777777" w:rsidR="00301EC6" w:rsidRPr="008A50B1" w:rsidRDefault="00301EC6" w:rsidP="00301EC6">
      <w:pPr>
        <w:rPr>
          <w:rFonts w:ascii="Garamond" w:hAnsi="Garamond"/>
        </w:rPr>
      </w:pPr>
    </w:p>
    <w:p w14:paraId="5F2DBB6E" w14:textId="77777777" w:rsidR="00301EC6" w:rsidRPr="008A50B1" w:rsidRDefault="00301EC6" w:rsidP="00301EC6">
      <w:pPr>
        <w:pStyle w:val="ListParagraph"/>
        <w:rPr>
          <w:rFonts w:ascii="Garamond" w:hAnsi="Garamond"/>
        </w:rPr>
      </w:pPr>
    </w:p>
    <w:p w14:paraId="787C5B0D" w14:textId="77777777" w:rsidR="00301EC6" w:rsidRDefault="00301EC6" w:rsidP="00301EC6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8A50B1">
        <w:rPr>
          <w:rFonts w:ascii="Garamond" w:hAnsi="Garamond"/>
        </w:rPr>
        <w:t xml:space="preserve">How does </w:t>
      </w:r>
      <w:proofErr w:type="spellStart"/>
      <w:r w:rsidRPr="008A50B1">
        <w:rPr>
          <w:rFonts w:ascii="Garamond" w:hAnsi="Garamond"/>
        </w:rPr>
        <w:t>Kinzer</w:t>
      </w:r>
      <w:proofErr w:type="spellEnd"/>
      <w:r w:rsidRPr="008A50B1">
        <w:rPr>
          <w:rFonts w:ascii="Garamond" w:hAnsi="Garamond"/>
        </w:rPr>
        <w:t xml:space="preserve"> justify Iran’s sense of pride?  Does this history uniformly support this argument? </w:t>
      </w:r>
    </w:p>
    <w:p w14:paraId="55BDF7BC" w14:textId="77777777" w:rsidR="00301EC6" w:rsidRPr="008A50B1" w:rsidRDefault="00301EC6" w:rsidP="00301EC6">
      <w:pPr>
        <w:pStyle w:val="ListParagraph"/>
        <w:rPr>
          <w:rFonts w:ascii="Garamond" w:hAnsi="Garamond"/>
        </w:rPr>
      </w:pPr>
    </w:p>
    <w:p w14:paraId="1BF31A25" w14:textId="60A0F044" w:rsidR="00301EC6" w:rsidRPr="00301EC6" w:rsidRDefault="00301EC6" w:rsidP="00301EC6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301EC6">
        <w:rPr>
          <w:rFonts w:ascii="Garamond" w:hAnsi="Garamond"/>
        </w:rPr>
        <w:t xml:space="preserve">Examine the </w:t>
      </w:r>
      <w:r w:rsidRPr="00301EC6">
        <w:rPr>
          <w:rFonts w:ascii="Garamond" w:eastAsia="Times New Roman" w:hAnsi="Garamond" w:cs="Arial"/>
          <w:color w:val="222222"/>
          <w:shd w:val="clear" w:color="auto" w:fill="FFFFFF"/>
        </w:rPr>
        <w:t xml:space="preserve">Cat and the Coup, a 2011-made documentary puzzle game by Peter Brinson and </w:t>
      </w:r>
      <w:proofErr w:type="spellStart"/>
      <w:r w:rsidRPr="00301EC6">
        <w:rPr>
          <w:rFonts w:ascii="Garamond" w:eastAsia="Times New Roman" w:hAnsi="Garamond" w:cs="Arial"/>
          <w:color w:val="222222"/>
          <w:shd w:val="clear" w:color="auto" w:fill="FFFFFF"/>
        </w:rPr>
        <w:t>Kurosh</w:t>
      </w:r>
      <w:proofErr w:type="spellEnd"/>
      <w:r w:rsidRPr="00301EC6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proofErr w:type="spellStart"/>
      <w:r w:rsidRPr="00301EC6">
        <w:rPr>
          <w:rFonts w:ascii="Garamond" w:eastAsia="Times New Roman" w:hAnsi="Garamond" w:cs="Arial"/>
          <w:color w:val="222222"/>
          <w:shd w:val="clear" w:color="auto" w:fill="FFFFFF"/>
        </w:rPr>
        <w:t>ValaNejad</w:t>
      </w:r>
      <w:proofErr w:type="spellEnd"/>
      <w:r w:rsidRPr="00301EC6">
        <w:rPr>
          <w:rFonts w:ascii="Garamond" w:eastAsia="Times New Roman" w:hAnsi="Garamond" w:cs="Arial"/>
          <w:color w:val="222222"/>
          <w:shd w:val="clear" w:color="auto" w:fill="FFFFFF"/>
        </w:rPr>
        <w:t xml:space="preserve"> </w:t>
      </w:r>
      <w:hyperlink r:id="rId8" w:history="1">
        <w:r w:rsidRPr="00301EC6">
          <w:rPr>
            <w:rStyle w:val="Hyperlink"/>
            <w:rFonts w:ascii="Garamond" w:hAnsi="Garamond"/>
          </w:rPr>
          <w:t>http://www.thecatandthecoup.com</w:t>
        </w:r>
      </w:hyperlink>
      <w:r w:rsidRPr="00301EC6">
        <w:rPr>
          <w:rStyle w:val="Hyperlink"/>
          <w:rFonts w:ascii="Garamond" w:hAnsi="Garamond"/>
        </w:rPr>
        <w:t>,</w:t>
      </w:r>
      <w:r w:rsidRPr="00301EC6">
        <w:rPr>
          <w:rFonts w:ascii="Garamond" w:hAnsi="Garamond"/>
        </w:rPr>
        <w:t xml:space="preserve"> and assess whether it contributes to better understanding of the role the US played in the 1953 coup.</w:t>
      </w:r>
      <w:bookmarkStart w:id="0" w:name="_GoBack"/>
      <w:bookmarkEnd w:id="0"/>
    </w:p>
    <w:p w14:paraId="01E0A990" w14:textId="77777777" w:rsidR="00301EC6" w:rsidRPr="00B909B0" w:rsidRDefault="00301EC6" w:rsidP="00301EC6">
      <w:pPr>
        <w:pStyle w:val="ListParagraph"/>
        <w:rPr>
          <w:rFonts w:ascii="Garamond" w:hAnsi="Garamond"/>
        </w:rPr>
      </w:pPr>
    </w:p>
    <w:sectPr w:rsidR="00301EC6" w:rsidRPr="00B909B0" w:rsidSect="001B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C317F" w14:textId="77777777" w:rsidR="00FF0D3C" w:rsidRDefault="00FF0D3C" w:rsidP="007E688D">
      <w:r>
        <w:separator/>
      </w:r>
    </w:p>
  </w:endnote>
  <w:endnote w:type="continuationSeparator" w:id="0">
    <w:p w14:paraId="0353B986" w14:textId="77777777" w:rsidR="00FF0D3C" w:rsidRDefault="00FF0D3C" w:rsidP="007E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CCD3D" w14:textId="77777777" w:rsidR="00FF0D3C" w:rsidRDefault="00FF0D3C" w:rsidP="007E688D">
      <w:r>
        <w:separator/>
      </w:r>
    </w:p>
  </w:footnote>
  <w:footnote w:type="continuationSeparator" w:id="0">
    <w:p w14:paraId="1BF58C37" w14:textId="77777777" w:rsidR="00FF0D3C" w:rsidRDefault="00FF0D3C" w:rsidP="007E6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4A1"/>
    <w:multiLevelType w:val="hybridMultilevel"/>
    <w:tmpl w:val="5B100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7F93"/>
    <w:multiLevelType w:val="hybridMultilevel"/>
    <w:tmpl w:val="D6284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C73D7"/>
    <w:multiLevelType w:val="hybridMultilevel"/>
    <w:tmpl w:val="57DA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8F"/>
    <w:rsid w:val="00034543"/>
    <w:rsid w:val="000C506B"/>
    <w:rsid w:val="0013769F"/>
    <w:rsid w:val="00182D12"/>
    <w:rsid w:val="001B1553"/>
    <w:rsid w:val="001D3B77"/>
    <w:rsid w:val="0022778F"/>
    <w:rsid w:val="00236DAA"/>
    <w:rsid w:val="00295AA7"/>
    <w:rsid w:val="002E26B3"/>
    <w:rsid w:val="00301EC6"/>
    <w:rsid w:val="00405644"/>
    <w:rsid w:val="004E6FF4"/>
    <w:rsid w:val="0063040D"/>
    <w:rsid w:val="0064590E"/>
    <w:rsid w:val="00693908"/>
    <w:rsid w:val="007E688D"/>
    <w:rsid w:val="007E7DF1"/>
    <w:rsid w:val="00846EBC"/>
    <w:rsid w:val="008F2405"/>
    <w:rsid w:val="00A141A7"/>
    <w:rsid w:val="00B121EA"/>
    <w:rsid w:val="00B159EB"/>
    <w:rsid w:val="00B909B0"/>
    <w:rsid w:val="00B93E11"/>
    <w:rsid w:val="00BB0701"/>
    <w:rsid w:val="00C0417E"/>
    <w:rsid w:val="00DA2895"/>
    <w:rsid w:val="00EF43CE"/>
    <w:rsid w:val="00FA2580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CAC9F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88D"/>
  </w:style>
  <w:style w:type="paragraph" w:styleId="Footer">
    <w:name w:val="footer"/>
    <w:basedOn w:val="Normal"/>
    <w:link w:val="FooterChar"/>
    <w:uiPriority w:val="99"/>
    <w:unhideWhenUsed/>
    <w:rsid w:val="007E6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88D"/>
  </w:style>
  <w:style w:type="character" w:styleId="Hyperlink">
    <w:name w:val="Hyperlink"/>
    <w:basedOn w:val="DefaultParagraphFont"/>
    <w:uiPriority w:val="99"/>
    <w:unhideWhenUsed/>
    <w:rsid w:val="00301E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88D"/>
  </w:style>
  <w:style w:type="paragraph" w:styleId="Footer">
    <w:name w:val="footer"/>
    <w:basedOn w:val="Normal"/>
    <w:link w:val="FooterChar"/>
    <w:uiPriority w:val="99"/>
    <w:unhideWhenUsed/>
    <w:rsid w:val="007E6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88D"/>
  </w:style>
  <w:style w:type="character" w:styleId="Hyperlink">
    <w:name w:val="Hyperlink"/>
    <w:basedOn w:val="DefaultParagraphFont"/>
    <w:uiPriority w:val="99"/>
    <w:unhideWhenUsed/>
    <w:rsid w:val="00301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catandthecoup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UC-Irvine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Nasrin Rahimieh</cp:lastModifiedBy>
  <cp:revision>2</cp:revision>
  <dcterms:created xsi:type="dcterms:W3CDTF">2017-05-07T21:12:00Z</dcterms:created>
  <dcterms:modified xsi:type="dcterms:W3CDTF">2017-05-07T21:12:00Z</dcterms:modified>
</cp:coreProperties>
</file>