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EA0A" w14:textId="77777777" w:rsidR="00301EC6" w:rsidRPr="0056546F" w:rsidRDefault="00301EC6" w:rsidP="00301EC6">
      <w:pPr>
        <w:jc w:val="center"/>
        <w:rPr>
          <w:rFonts w:ascii="Garamond" w:hAnsi="Garamond"/>
          <w:b/>
        </w:rPr>
      </w:pPr>
      <w:r w:rsidRPr="0056546F">
        <w:rPr>
          <w:rFonts w:ascii="Garamond" w:hAnsi="Garamond"/>
          <w:b/>
        </w:rPr>
        <w:t xml:space="preserve">Study Questions for Stephen </w:t>
      </w:r>
      <w:proofErr w:type="spellStart"/>
      <w:r w:rsidRPr="0056546F">
        <w:rPr>
          <w:rFonts w:ascii="Garamond" w:hAnsi="Garamond"/>
          <w:b/>
        </w:rPr>
        <w:t>Kinzer’s</w:t>
      </w:r>
      <w:proofErr w:type="spellEnd"/>
      <w:r w:rsidRPr="0056546F">
        <w:rPr>
          <w:rFonts w:ascii="Garamond" w:hAnsi="Garamond"/>
          <w:b/>
        </w:rPr>
        <w:t xml:space="preserve"> “Inside Iran’s Fury”</w:t>
      </w:r>
      <w:r>
        <w:rPr>
          <w:rFonts w:ascii="Garamond" w:hAnsi="Garamond"/>
          <w:b/>
        </w:rPr>
        <w:t xml:space="preserve"> </w:t>
      </w:r>
    </w:p>
    <w:p w14:paraId="3BA46CDB" w14:textId="77777777" w:rsidR="00301EC6" w:rsidRPr="0056546F" w:rsidRDefault="00301EC6" w:rsidP="00301EC6">
      <w:pPr>
        <w:rPr>
          <w:rFonts w:ascii="Garamond" w:hAnsi="Garamond"/>
        </w:rPr>
      </w:pPr>
    </w:p>
    <w:p w14:paraId="2DF0E4B4" w14:textId="77777777" w:rsidR="00301EC6" w:rsidRPr="0056546F" w:rsidRDefault="00301EC6" w:rsidP="00301EC6">
      <w:pPr>
        <w:rPr>
          <w:rFonts w:ascii="Garamond" w:hAnsi="Garamond"/>
        </w:rPr>
      </w:pPr>
    </w:p>
    <w:p w14:paraId="6403A5E5" w14:textId="77777777" w:rsidR="00301EC6" w:rsidRPr="008A50B1" w:rsidRDefault="00301EC6" w:rsidP="00301EC6">
      <w:pPr>
        <w:rPr>
          <w:rFonts w:ascii="Garamond" w:hAnsi="Garamond"/>
        </w:rPr>
      </w:pPr>
    </w:p>
    <w:p w14:paraId="7B00294A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Does the word “Fury” in the title of </w:t>
      </w:r>
      <w:proofErr w:type="spellStart"/>
      <w:r w:rsidRPr="008A50B1">
        <w:rPr>
          <w:rFonts w:ascii="Garamond" w:hAnsi="Garamond"/>
        </w:rPr>
        <w:t>Kinzer’s</w:t>
      </w:r>
      <w:proofErr w:type="spellEnd"/>
      <w:r w:rsidRPr="008A50B1">
        <w:rPr>
          <w:rFonts w:ascii="Garamond" w:hAnsi="Garamond"/>
        </w:rPr>
        <w:t xml:space="preserve"> article appropriately convey the history of Iran’s nationalist opposition to foreign intervention?</w:t>
      </w:r>
    </w:p>
    <w:p w14:paraId="503CF9B0" w14:textId="77777777" w:rsidR="00301EC6" w:rsidRPr="008A50B1" w:rsidRDefault="00301EC6" w:rsidP="00301EC6">
      <w:pPr>
        <w:rPr>
          <w:rFonts w:ascii="Garamond" w:hAnsi="Garamond"/>
        </w:rPr>
      </w:pPr>
    </w:p>
    <w:p w14:paraId="4E43ADE0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Did Prime Minister </w:t>
      </w:r>
      <w:proofErr w:type="spellStart"/>
      <w:r w:rsidRPr="008A50B1">
        <w:rPr>
          <w:rFonts w:ascii="Garamond" w:hAnsi="Garamond"/>
        </w:rPr>
        <w:t>Mossadegh’s</w:t>
      </w:r>
      <w:proofErr w:type="spellEnd"/>
      <w:r w:rsidRPr="008A50B1">
        <w:rPr>
          <w:rFonts w:ascii="Garamond" w:hAnsi="Garamond"/>
        </w:rPr>
        <w:t xml:space="preserve"> efforts to nationalize Iranian oil adhere to the spirit and conventions of international law?  How would you compare his tactics to those of the British and American governments?</w:t>
      </w:r>
    </w:p>
    <w:p w14:paraId="15725B85" w14:textId="77777777" w:rsidR="00301EC6" w:rsidRPr="008A50B1" w:rsidRDefault="00301EC6" w:rsidP="00301EC6">
      <w:pPr>
        <w:rPr>
          <w:rFonts w:ascii="Garamond" w:hAnsi="Garamond"/>
        </w:rPr>
      </w:pPr>
    </w:p>
    <w:p w14:paraId="787C5B0D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How does </w:t>
      </w:r>
      <w:proofErr w:type="spellStart"/>
      <w:r w:rsidRPr="008A50B1">
        <w:rPr>
          <w:rFonts w:ascii="Garamond" w:hAnsi="Garamond"/>
        </w:rPr>
        <w:t>Kinzer</w:t>
      </w:r>
      <w:proofErr w:type="spellEnd"/>
      <w:r w:rsidRPr="008A50B1">
        <w:rPr>
          <w:rFonts w:ascii="Garamond" w:hAnsi="Garamond"/>
        </w:rPr>
        <w:t xml:space="preserve"> justify Iran’s sense of pride?  Does this history uniformly support this argument? </w:t>
      </w:r>
      <w:bookmarkStart w:id="0" w:name="_GoBack"/>
      <w:bookmarkEnd w:id="0"/>
    </w:p>
    <w:p w14:paraId="2438F3F6" w14:textId="77777777" w:rsidR="00791A20" w:rsidRPr="00791A20" w:rsidRDefault="00791A20" w:rsidP="00791A20">
      <w:pPr>
        <w:rPr>
          <w:rFonts w:ascii="Garamond" w:hAnsi="Garamond"/>
        </w:rPr>
      </w:pPr>
    </w:p>
    <w:p w14:paraId="6A60F236" w14:textId="276D873F" w:rsidR="00791A20" w:rsidRDefault="00791A20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Does </w:t>
      </w:r>
      <w:proofErr w:type="spellStart"/>
      <w:r>
        <w:rPr>
          <w:rFonts w:ascii="Garamond" w:hAnsi="Garamond"/>
        </w:rPr>
        <w:t>Kinzer’s</w:t>
      </w:r>
      <w:proofErr w:type="spellEnd"/>
      <w:r>
        <w:rPr>
          <w:rFonts w:ascii="Garamond" w:hAnsi="Garamond"/>
        </w:rPr>
        <w:t xml:space="preserve"> argument offer a new perspective to you on the current political impasse between Iran and the US?</w:t>
      </w:r>
    </w:p>
    <w:p w14:paraId="55BDF7BC" w14:textId="77777777" w:rsidR="00301EC6" w:rsidRPr="008A50B1" w:rsidRDefault="00301EC6" w:rsidP="00301EC6">
      <w:pPr>
        <w:pStyle w:val="ListParagraph"/>
        <w:rPr>
          <w:rFonts w:ascii="Garamond" w:hAnsi="Garamond"/>
        </w:rPr>
      </w:pPr>
    </w:p>
    <w:p w14:paraId="1BF31A25" w14:textId="60A0F044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01EC6">
        <w:rPr>
          <w:rFonts w:ascii="Garamond" w:hAnsi="Garamond"/>
        </w:rPr>
        <w:t xml:space="preserve">Examine the </w:t>
      </w:r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Cat and the Coup, a 2011-made documentary puzzle game by Peter Brinson and </w:t>
      </w:r>
      <w:proofErr w:type="spellStart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>Kurosh</w:t>
      </w:r>
      <w:proofErr w:type="spellEnd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proofErr w:type="spellStart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>ValaNejad</w:t>
      </w:r>
      <w:proofErr w:type="spellEnd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hyperlink r:id="rId8" w:history="1">
        <w:r w:rsidRPr="00301EC6">
          <w:rPr>
            <w:rStyle w:val="Hyperlink"/>
            <w:rFonts w:ascii="Garamond" w:hAnsi="Garamond"/>
          </w:rPr>
          <w:t>http://www.thecatandthecoup.com</w:t>
        </w:r>
      </w:hyperlink>
      <w:r w:rsidRPr="00301EC6">
        <w:rPr>
          <w:rStyle w:val="Hyperlink"/>
          <w:rFonts w:ascii="Garamond" w:hAnsi="Garamond"/>
        </w:rPr>
        <w:t>,</w:t>
      </w:r>
      <w:r w:rsidRPr="00301EC6">
        <w:rPr>
          <w:rFonts w:ascii="Garamond" w:hAnsi="Garamond"/>
        </w:rPr>
        <w:t xml:space="preserve"> and assess whether it contributes to better understanding of the role the US played in the 1953 coup.</w:t>
      </w:r>
    </w:p>
    <w:p w14:paraId="71FB1BF0" w14:textId="77777777" w:rsidR="00455B25" w:rsidRPr="00455B25" w:rsidRDefault="00455B25" w:rsidP="00455B25">
      <w:pPr>
        <w:rPr>
          <w:rFonts w:ascii="Garamond" w:hAnsi="Garamond"/>
        </w:rPr>
      </w:pPr>
    </w:p>
    <w:p w14:paraId="1AC514FC" w14:textId="77777777" w:rsidR="004F5EEB" w:rsidRPr="004F5EEB" w:rsidRDefault="004F5EEB" w:rsidP="004F5EEB">
      <w:pPr>
        <w:rPr>
          <w:rFonts w:ascii="Garamond" w:hAnsi="Garamond"/>
        </w:rPr>
      </w:pPr>
    </w:p>
    <w:p w14:paraId="65C6E827" w14:textId="5A03C334" w:rsidR="004F5EEB" w:rsidRPr="006F6BF7" w:rsidRDefault="004F5EEB" w:rsidP="004F5EEB">
      <w:pPr>
        <w:pStyle w:val="ListParagraph"/>
        <w:jc w:val="center"/>
        <w:rPr>
          <w:rFonts w:ascii="Garamond" w:hAnsi="Garamond"/>
          <w:b/>
        </w:rPr>
      </w:pPr>
      <w:r w:rsidRPr="006F6BF7">
        <w:rPr>
          <w:rFonts w:ascii="Garamond" w:hAnsi="Garamond"/>
          <w:b/>
        </w:rPr>
        <w:t xml:space="preserve">Study Questions for </w:t>
      </w:r>
      <w:proofErr w:type="spellStart"/>
      <w:r w:rsidRPr="006F6BF7">
        <w:rPr>
          <w:rFonts w:ascii="Garamond" w:hAnsi="Garamond"/>
          <w:b/>
        </w:rPr>
        <w:t>Shahrnush</w:t>
      </w:r>
      <w:proofErr w:type="spellEnd"/>
      <w:r w:rsidRPr="006F6BF7">
        <w:rPr>
          <w:rFonts w:ascii="Garamond" w:hAnsi="Garamond"/>
          <w:b/>
        </w:rPr>
        <w:t xml:space="preserve"> </w:t>
      </w:r>
      <w:proofErr w:type="spellStart"/>
      <w:r w:rsidRPr="006F6BF7">
        <w:rPr>
          <w:rFonts w:ascii="Garamond" w:hAnsi="Garamond"/>
          <w:b/>
        </w:rPr>
        <w:t>Parsipur’s</w:t>
      </w:r>
      <w:proofErr w:type="spellEnd"/>
      <w:r w:rsidRPr="006F6BF7">
        <w:rPr>
          <w:rFonts w:ascii="Garamond" w:hAnsi="Garamond"/>
          <w:b/>
        </w:rPr>
        <w:t xml:space="preserve"> </w:t>
      </w:r>
      <w:r w:rsidRPr="006F6BF7">
        <w:rPr>
          <w:rFonts w:ascii="Garamond" w:hAnsi="Garamond"/>
          <w:b/>
          <w:i/>
        </w:rPr>
        <w:t>Women without Men</w:t>
      </w:r>
    </w:p>
    <w:p w14:paraId="53E91566" w14:textId="77777777" w:rsidR="004F5EEB" w:rsidRPr="006F6BF7" w:rsidRDefault="004F5EEB" w:rsidP="004F5EEB">
      <w:pPr>
        <w:pStyle w:val="ListParagraph"/>
        <w:jc w:val="center"/>
        <w:rPr>
          <w:rFonts w:ascii="Garamond" w:hAnsi="Garamond"/>
          <w:b/>
        </w:rPr>
      </w:pPr>
    </w:p>
    <w:p w14:paraId="7004880A" w14:textId="7927F72D" w:rsidR="00791A20" w:rsidRDefault="00791A20" w:rsidP="004F5EE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How is sexual violence represented in </w:t>
      </w:r>
      <w:r w:rsidRPr="00791A20">
        <w:rPr>
          <w:rFonts w:ascii="Garamond" w:hAnsi="Garamond"/>
          <w:i/>
        </w:rPr>
        <w:t>Women without Men</w:t>
      </w:r>
      <w:r>
        <w:rPr>
          <w:rFonts w:ascii="Garamond" w:hAnsi="Garamond"/>
        </w:rPr>
        <w:t xml:space="preserve">?  </w:t>
      </w:r>
    </w:p>
    <w:p w14:paraId="78E3DFAA" w14:textId="77777777" w:rsidR="00791A20" w:rsidRPr="00791A20" w:rsidRDefault="00791A20" w:rsidP="00791A20">
      <w:pPr>
        <w:ind w:left="360"/>
        <w:rPr>
          <w:rFonts w:ascii="Garamond" w:hAnsi="Garamond"/>
        </w:rPr>
      </w:pPr>
    </w:p>
    <w:p w14:paraId="2FE6C1A6" w14:textId="5284EE41" w:rsidR="004F5EEB" w:rsidRDefault="004F5EEB" w:rsidP="004F5EEB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Why does </w:t>
      </w:r>
      <w:proofErr w:type="spellStart"/>
      <w:r>
        <w:rPr>
          <w:rFonts w:ascii="Garamond" w:hAnsi="Garamond"/>
        </w:rPr>
        <w:t>Mahdokht</w:t>
      </w:r>
      <w:proofErr w:type="spellEnd"/>
      <w:r>
        <w:rPr>
          <w:rFonts w:ascii="Garamond" w:hAnsi="Garamond"/>
        </w:rPr>
        <w:t xml:space="preserve"> compare herself to the character played by Julie Andrews in the film </w:t>
      </w:r>
      <w:r w:rsidRPr="004F5EEB">
        <w:rPr>
          <w:rFonts w:ascii="Garamond" w:hAnsi="Garamond"/>
          <w:i/>
        </w:rPr>
        <w:t>The Sound of Music</w:t>
      </w:r>
      <w:r>
        <w:rPr>
          <w:rFonts w:ascii="Garamond" w:hAnsi="Garamond"/>
        </w:rPr>
        <w:t xml:space="preserve">? </w:t>
      </w:r>
      <w:r w:rsidR="00ED791E">
        <w:rPr>
          <w:rFonts w:ascii="Garamond" w:hAnsi="Garamond"/>
        </w:rPr>
        <w:t xml:space="preserve"> How does this figure in her image of herself?</w:t>
      </w:r>
    </w:p>
    <w:p w14:paraId="5B8F0B9F" w14:textId="77777777" w:rsidR="00FB0DA2" w:rsidRDefault="00FB0DA2" w:rsidP="00FB0DA2">
      <w:pPr>
        <w:rPr>
          <w:rFonts w:ascii="Garamond" w:hAnsi="Garamond"/>
        </w:rPr>
      </w:pPr>
    </w:p>
    <w:p w14:paraId="5D64949B" w14:textId="776CAD6C" w:rsidR="004F5EEB" w:rsidRPr="00FB0DA2" w:rsidRDefault="00FB0DA2" w:rsidP="00FB0DA2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FB0DA2">
        <w:rPr>
          <w:rFonts w:ascii="Garamond" w:hAnsi="Garamond"/>
        </w:rPr>
        <w:t xml:space="preserve">Why does </w:t>
      </w:r>
      <w:proofErr w:type="spellStart"/>
      <w:r w:rsidRPr="00FB0DA2">
        <w:rPr>
          <w:rFonts w:ascii="Garamond" w:hAnsi="Garamond"/>
        </w:rPr>
        <w:t>Fa’iza</w:t>
      </w:r>
      <w:proofErr w:type="spellEnd"/>
      <w:r w:rsidRPr="00FB0DA2">
        <w:rPr>
          <w:rFonts w:ascii="Garamond" w:hAnsi="Garamond"/>
        </w:rPr>
        <w:t xml:space="preserve"> compete with her sister-in-law </w:t>
      </w:r>
      <w:proofErr w:type="spellStart"/>
      <w:r w:rsidRPr="00FB0DA2">
        <w:rPr>
          <w:rFonts w:ascii="Garamond" w:hAnsi="Garamond"/>
        </w:rPr>
        <w:t>Parveen</w:t>
      </w:r>
      <w:proofErr w:type="spellEnd"/>
      <w:r w:rsidRPr="00FB0DA2">
        <w:rPr>
          <w:rFonts w:ascii="Garamond" w:hAnsi="Garamond"/>
        </w:rPr>
        <w:t>?  What does she hope to prove</w:t>
      </w:r>
      <w:r>
        <w:rPr>
          <w:rFonts w:ascii="Garamond" w:hAnsi="Garamond"/>
        </w:rPr>
        <w:t xml:space="preserve"> and to whom</w:t>
      </w:r>
      <w:r w:rsidRPr="00FB0DA2">
        <w:rPr>
          <w:rFonts w:ascii="Garamond" w:hAnsi="Garamond"/>
        </w:rPr>
        <w:t>?</w:t>
      </w:r>
    </w:p>
    <w:p w14:paraId="53EDA945" w14:textId="77777777" w:rsidR="00FB0DA2" w:rsidRPr="00FB0DA2" w:rsidRDefault="00FB0DA2" w:rsidP="00FB0DA2">
      <w:pPr>
        <w:rPr>
          <w:rFonts w:ascii="Garamond" w:hAnsi="Garamond"/>
        </w:rPr>
      </w:pPr>
    </w:p>
    <w:p w14:paraId="67DD194A" w14:textId="07E801AC" w:rsidR="00455B25" w:rsidRDefault="00455B25" w:rsidP="00FB0DA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Why does </w:t>
      </w:r>
      <w:proofErr w:type="spellStart"/>
      <w:r>
        <w:rPr>
          <w:rFonts w:ascii="Garamond" w:hAnsi="Garamond"/>
        </w:rPr>
        <w:t>Golchehreh</w:t>
      </w:r>
      <w:proofErr w:type="spellEnd"/>
      <w:r>
        <w:rPr>
          <w:rFonts w:ascii="Garamond" w:hAnsi="Garamond"/>
        </w:rPr>
        <w:t xml:space="preserve"> bring up menopause in his</w:t>
      </w:r>
      <w:r w:rsidR="00ED791E">
        <w:rPr>
          <w:rFonts w:ascii="Garamond" w:hAnsi="Garamond"/>
        </w:rPr>
        <w:t xml:space="preserve"> conversations with </w:t>
      </w:r>
      <w:proofErr w:type="spellStart"/>
      <w:r w:rsidR="00ED791E">
        <w:rPr>
          <w:rFonts w:ascii="Garamond" w:hAnsi="Garamond"/>
        </w:rPr>
        <w:t>Farrokhlaqa</w:t>
      </w:r>
      <w:proofErr w:type="spellEnd"/>
      <w:r w:rsidR="00ED791E">
        <w:rPr>
          <w:rFonts w:ascii="Garamond" w:hAnsi="Garamond"/>
        </w:rPr>
        <w:t xml:space="preserve">?  </w:t>
      </w:r>
    </w:p>
    <w:p w14:paraId="705FF22D" w14:textId="77777777" w:rsidR="00455B25" w:rsidRPr="00455B25" w:rsidRDefault="00455B25" w:rsidP="00455B25">
      <w:pPr>
        <w:rPr>
          <w:rFonts w:ascii="Garamond" w:hAnsi="Garamond"/>
        </w:rPr>
      </w:pPr>
    </w:p>
    <w:p w14:paraId="6EE37347" w14:textId="6262D191" w:rsidR="00FB0DA2" w:rsidRDefault="00455B25" w:rsidP="00FB0DA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How are class differences represented in </w:t>
      </w:r>
      <w:r w:rsidRPr="00455B25">
        <w:rPr>
          <w:rFonts w:ascii="Garamond" w:hAnsi="Garamond"/>
          <w:i/>
        </w:rPr>
        <w:t>Women without Men</w:t>
      </w:r>
      <w:r>
        <w:rPr>
          <w:rFonts w:ascii="Garamond" w:hAnsi="Garamond"/>
        </w:rPr>
        <w:t xml:space="preserve">?  How are the five female characters positioned in terms of class demarcations? </w:t>
      </w:r>
    </w:p>
    <w:p w14:paraId="476D63FE" w14:textId="77777777" w:rsidR="006C7032" w:rsidRPr="006C7032" w:rsidRDefault="006C7032" w:rsidP="006C7032">
      <w:pPr>
        <w:rPr>
          <w:rFonts w:ascii="Garamond" w:hAnsi="Garamond"/>
        </w:rPr>
      </w:pPr>
    </w:p>
    <w:p w14:paraId="6A064981" w14:textId="77777777" w:rsidR="006C7032" w:rsidRDefault="006C7032" w:rsidP="00FB0DA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What are </w:t>
      </w:r>
      <w:proofErr w:type="spellStart"/>
      <w:r>
        <w:rPr>
          <w:rFonts w:ascii="Garamond" w:hAnsi="Garamond"/>
        </w:rPr>
        <w:t>Farrokhlaqa’s</w:t>
      </w:r>
      <w:proofErr w:type="spellEnd"/>
      <w:r>
        <w:rPr>
          <w:rFonts w:ascii="Garamond" w:hAnsi="Garamond"/>
        </w:rPr>
        <w:t xml:space="preserve"> ambitions?  Does the narrative represent them as fully realized?</w:t>
      </w:r>
    </w:p>
    <w:p w14:paraId="1BFE72D3" w14:textId="77777777" w:rsidR="006C7032" w:rsidRPr="006C7032" w:rsidRDefault="006C7032" w:rsidP="006C7032">
      <w:pPr>
        <w:rPr>
          <w:rFonts w:ascii="Garamond" w:hAnsi="Garamond"/>
        </w:rPr>
      </w:pPr>
    </w:p>
    <w:p w14:paraId="2CDD78BB" w14:textId="50B502A9" w:rsidR="006C7032" w:rsidRDefault="006C7032" w:rsidP="00FB0DA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91A20">
        <w:rPr>
          <w:rFonts w:ascii="Garamond" w:hAnsi="Garamond"/>
        </w:rPr>
        <w:t xml:space="preserve">Why is the gardener nameless?  What does the absence of a name mean? </w:t>
      </w:r>
      <w:r w:rsidR="00ED791E">
        <w:rPr>
          <w:rFonts w:ascii="Garamond" w:hAnsi="Garamond"/>
        </w:rPr>
        <w:t>Why is he the only male character without a name?</w:t>
      </w:r>
    </w:p>
    <w:p w14:paraId="6DA6C493" w14:textId="77777777" w:rsidR="00791A20" w:rsidRPr="00791A20" w:rsidRDefault="00791A20" w:rsidP="00791A20">
      <w:pPr>
        <w:rPr>
          <w:rFonts w:ascii="Garamond" w:hAnsi="Garamond"/>
        </w:rPr>
      </w:pPr>
    </w:p>
    <w:p w14:paraId="040E8DE2" w14:textId="33477512" w:rsidR="00455B25" w:rsidRPr="00E94710" w:rsidRDefault="00E94710" w:rsidP="00455B2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94710">
        <w:rPr>
          <w:rFonts w:ascii="Garamond" w:hAnsi="Garamond"/>
        </w:rPr>
        <w:t xml:space="preserve">How does the motif of the journey relate to the female characters’ attempts at self-realization? </w:t>
      </w:r>
    </w:p>
    <w:p w14:paraId="277F86CB" w14:textId="6DD20382" w:rsidR="00455B25" w:rsidRPr="00FB0DA2" w:rsidRDefault="00455B25" w:rsidP="006C7032">
      <w:pPr>
        <w:pStyle w:val="ListParagraph"/>
        <w:rPr>
          <w:rFonts w:ascii="Garamond" w:hAnsi="Garamond"/>
        </w:rPr>
      </w:pPr>
    </w:p>
    <w:p w14:paraId="2063736A" w14:textId="77777777" w:rsidR="00FB0DA2" w:rsidRDefault="00FB0DA2" w:rsidP="004F5EEB">
      <w:pPr>
        <w:pStyle w:val="ListParagraph"/>
        <w:rPr>
          <w:rFonts w:ascii="Garamond" w:hAnsi="Garamond"/>
        </w:rPr>
      </w:pPr>
    </w:p>
    <w:p w14:paraId="76A5DBAB" w14:textId="77777777" w:rsidR="004F5EEB" w:rsidRPr="00301EC6" w:rsidRDefault="004F5EEB" w:rsidP="004F5EEB">
      <w:pPr>
        <w:pStyle w:val="ListParagraph"/>
        <w:rPr>
          <w:rFonts w:ascii="Garamond" w:hAnsi="Garamond"/>
        </w:rPr>
      </w:pPr>
    </w:p>
    <w:p w14:paraId="01E0A990" w14:textId="77777777" w:rsidR="00301EC6" w:rsidRPr="00B909B0" w:rsidRDefault="00301EC6" w:rsidP="00301EC6">
      <w:pPr>
        <w:pStyle w:val="ListParagraph"/>
        <w:rPr>
          <w:rFonts w:ascii="Garamond" w:hAnsi="Garamond"/>
        </w:rPr>
      </w:pPr>
    </w:p>
    <w:sectPr w:rsidR="00301EC6" w:rsidRPr="00B909B0" w:rsidSect="001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317F" w14:textId="77777777" w:rsidR="00791A20" w:rsidRDefault="00791A20" w:rsidP="007E688D">
      <w:r>
        <w:separator/>
      </w:r>
    </w:p>
  </w:endnote>
  <w:endnote w:type="continuationSeparator" w:id="0">
    <w:p w14:paraId="0353B986" w14:textId="77777777" w:rsidR="00791A20" w:rsidRDefault="00791A20" w:rsidP="007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CD3D" w14:textId="77777777" w:rsidR="00791A20" w:rsidRDefault="00791A20" w:rsidP="007E688D">
      <w:r>
        <w:separator/>
      </w:r>
    </w:p>
  </w:footnote>
  <w:footnote w:type="continuationSeparator" w:id="0">
    <w:p w14:paraId="1BF58C37" w14:textId="77777777" w:rsidR="00791A20" w:rsidRDefault="00791A20" w:rsidP="007E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A1"/>
    <w:multiLevelType w:val="hybridMultilevel"/>
    <w:tmpl w:val="5B10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7C7A"/>
    <w:multiLevelType w:val="hybridMultilevel"/>
    <w:tmpl w:val="A986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F93"/>
    <w:multiLevelType w:val="hybridMultilevel"/>
    <w:tmpl w:val="D628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73D7"/>
    <w:multiLevelType w:val="hybridMultilevel"/>
    <w:tmpl w:val="57D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F"/>
    <w:rsid w:val="00034543"/>
    <w:rsid w:val="000C506B"/>
    <w:rsid w:val="0013769F"/>
    <w:rsid w:val="00182D12"/>
    <w:rsid w:val="001B1553"/>
    <w:rsid w:val="001D3B77"/>
    <w:rsid w:val="0022778F"/>
    <w:rsid w:val="00236DAA"/>
    <w:rsid w:val="00295AA7"/>
    <w:rsid w:val="002E26B3"/>
    <w:rsid w:val="00301EC6"/>
    <w:rsid w:val="00405644"/>
    <w:rsid w:val="00455B25"/>
    <w:rsid w:val="004E6FF4"/>
    <w:rsid w:val="004F5EEB"/>
    <w:rsid w:val="0063040D"/>
    <w:rsid w:val="0064590E"/>
    <w:rsid w:val="00693908"/>
    <w:rsid w:val="006C7032"/>
    <w:rsid w:val="006F6BF7"/>
    <w:rsid w:val="00791A20"/>
    <w:rsid w:val="007E688D"/>
    <w:rsid w:val="007E7DF1"/>
    <w:rsid w:val="00846EBC"/>
    <w:rsid w:val="008F2405"/>
    <w:rsid w:val="00A141A7"/>
    <w:rsid w:val="00B121EA"/>
    <w:rsid w:val="00B159EB"/>
    <w:rsid w:val="00B909B0"/>
    <w:rsid w:val="00B93E11"/>
    <w:rsid w:val="00BB0701"/>
    <w:rsid w:val="00C0417E"/>
    <w:rsid w:val="00DA2895"/>
    <w:rsid w:val="00E94710"/>
    <w:rsid w:val="00ED791E"/>
    <w:rsid w:val="00EF43CE"/>
    <w:rsid w:val="00FA2580"/>
    <w:rsid w:val="00FB0DA2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AC9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8D"/>
  </w:style>
  <w:style w:type="paragraph" w:styleId="Footer">
    <w:name w:val="footer"/>
    <w:basedOn w:val="Normal"/>
    <w:link w:val="Foot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8D"/>
  </w:style>
  <w:style w:type="character" w:styleId="Hyperlink">
    <w:name w:val="Hyperlink"/>
    <w:basedOn w:val="DefaultParagraphFont"/>
    <w:uiPriority w:val="99"/>
    <w:unhideWhenUsed/>
    <w:rsid w:val="00301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8D"/>
  </w:style>
  <w:style w:type="paragraph" w:styleId="Footer">
    <w:name w:val="footer"/>
    <w:basedOn w:val="Normal"/>
    <w:link w:val="Foot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8D"/>
  </w:style>
  <w:style w:type="character" w:styleId="Hyperlink">
    <w:name w:val="Hyperlink"/>
    <w:basedOn w:val="DefaultParagraphFont"/>
    <w:uiPriority w:val="99"/>
    <w:unhideWhenUsed/>
    <w:rsid w:val="0030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catandthecou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UC-Irvine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Nasrin Rahimieh</cp:lastModifiedBy>
  <cp:revision>4</cp:revision>
  <dcterms:created xsi:type="dcterms:W3CDTF">2017-05-07T21:12:00Z</dcterms:created>
  <dcterms:modified xsi:type="dcterms:W3CDTF">2018-04-16T22:53:00Z</dcterms:modified>
</cp:coreProperties>
</file>