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991D" w14:textId="77777777" w:rsidR="00C31259" w:rsidRPr="007631A4" w:rsidRDefault="00C31259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>HUMANITIES CORE</w:t>
      </w:r>
    </w:p>
    <w:p w14:paraId="0949CAD3" w14:textId="77777777" w:rsidR="00C31259" w:rsidRPr="007631A4" w:rsidRDefault="00C31259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 xml:space="preserve">Professor Linda </w:t>
      </w:r>
      <w:proofErr w:type="gramStart"/>
      <w:r w:rsidRPr="007631A4">
        <w:rPr>
          <w:rFonts w:ascii="¿Ìıøª∂Â" w:hAnsi="¿Ìıøª∂Â" w:cs="¿Ìıøª∂Â"/>
          <w:b/>
          <w:color w:val="000000"/>
        </w:rPr>
        <w:t>Vo</w:t>
      </w:r>
      <w:proofErr w:type="gramEnd"/>
    </w:p>
    <w:p w14:paraId="6EF6B998" w14:textId="77777777" w:rsidR="00C31259" w:rsidRPr="007631A4" w:rsidRDefault="00C31259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ascii="¿Ìıøª∂Â" w:hAnsi="¿Ìıøª∂Â" w:cs="¿Ìıøª∂Â"/>
          <w:b/>
          <w:color w:val="000000"/>
        </w:rPr>
        <w:t xml:space="preserve">WEEK 6a: </w:t>
      </w:r>
      <w:r w:rsidRPr="00C31259">
        <w:rPr>
          <w:rFonts w:eastAsia="Times New Roman" w:cs="Times New Roman"/>
          <w:b/>
          <w:bCs/>
        </w:rPr>
        <w:t>Warfare, Memory &amp; Cambodia</w:t>
      </w:r>
    </w:p>
    <w:p w14:paraId="0A3AFE39" w14:textId="77777777" w:rsidR="00C31259" w:rsidRDefault="00C31259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eastAsia="Times New Roman" w:cs="Times New Roman"/>
          <w:b/>
        </w:rPr>
      </w:pPr>
      <w:r>
        <w:rPr>
          <w:rFonts w:ascii="¿Ìıøª∂Â" w:hAnsi="¿Ìıøª∂Â" w:cs="¿Ìıøª∂Â"/>
          <w:b/>
          <w:color w:val="000000"/>
        </w:rPr>
        <w:t>WEEK 6b</w:t>
      </w:r>
      <w:r w:rsidRPr="007631A4">
        <w:rPr>
          <w:rFonts w:ascii="¿Ìıøª∂Â" w:hAnsi="¿Ìıøª∂Â" w:cs="¿Ìıøª∂Â"/>
          <w:b/>
          <w:color w:val="000000"/>
        </w:rPr>
        <w:t xml:space="preserve">: </w:t>
      </w:r>
      <w:r w:rsidRPr="00C31259">
        <w:rPr>
          <w:rFonts w:eastAsia="Times New Roman" w:cs="Times New Roman"/>
          <w:b/>
          <w:bCs/>
        </w:rPr>
        <w:t>The Afterlives of Empire</w:t>
      </w:r>
    </w:p>
    <w:p w14:paraId="31B146EB" w14:textId="1A110FD4" w:rsidR="00C31259" w:rsidRDefault="00C31259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eastAsia="Times New Roman" w:cs="Times New Roman"/>
          <w:b/>
        </w:rPr>
        <w:t>Spring 201</w:t>
      </w:r>
      <w:r w:rsidR="00B916D0">
        <w:rPr>
          <w:rFonts w:eastAsia="Times New Roman" w:cs="Times New Roman"/>
          <w:b/>
        </w:rPr>
        <w:t>9</w:t>
      </w:r>
    </w:p>
    <w:p w14:paraId="6D5A1269" w14:textId="77777777" w:rsidR="00CE03D3" w:rsidRPr="00CE03D3" w:rsidRDefault="00CE03D3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</w:p>
    <w:p w14:paraId="45083E4E" w14:textId="27367473" w:rsidR="0080775C" w:rsidRDefault="00C31259" w:rsidP="00481DE3">
      <w:pPr>
        <w:spacing w:after="0"/>
        <w:ind w:right="-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DISCUSSION Q</w:t>
      </w:r>
      <w:r w:rsidRPr="007631A4">
        <w:rPr>
          <w:rFonts w:eastAsia="Times New Roman" w:cs="Times New Roman"/>
          <w:b/>
        </w:rPr>
        <w:t xml:space="preserve">UESTIONS </w:t>
      </w:r>
      <w:r>
        <w:rPr>
          <w:rFonts w:eastAsia="Times New Roman" w:cs="Times New Roman"/>
          <w:b/>
        </w:rPr>
        <w:t xml:space="preserve">FROM </w:t>
      </w:r>
      <w:r w:rsidRPr="007631A4">
        <w:rPr>
          <w:rFonts w:eastAsia="Times New Roman" w:cs="Times New Roman"/>
          <w:b/>
        </w:rPr>
        <w:t xml:space="preserve">LECTURES AND </w:t>
      </w:r>
      <w:r w:rsidR="008757BD">
        <w:rPr>
          <w:rFonts w:eastAsia="Times New Roman" w:cs="Times New Roman"/>
          <w:b/>
        </w:rPr>
        <w:t>ASSIGNMENTS</w:t>
      </w:r>
    </w:p>
    <w:p w14:paraId="6F1E2B14" w14:textId="77777777" w:rsidR="008757BD" w:rsidRDefault="008757BD" w:rsidP="00481DE3">
      <w:pPr>
        <w:spacing w:after="0"/>
        <w:ind w:right="-360"/>
        <w:jc w:val="center"/>
        <w:rPr>
          <w:rFonts w:eastAsia="Times New Roman" w:cs="Times New Roman"/>
          <w:b/>
        </w:rPr>
      </w:pPr>
    </w:p>
    <w:p w14:paraId="3BEC57EE" w14:textId="3DA2AF56" w:rsidR="003509D5" w:rsidRDefault="0009625A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According to </w:t>
      </w:r>
      <w:r w:rsidRPr="0009625A">
        <w:rPr>
          <w:rFonts w:eastAsia="Times New Roman" w:cs="Times New Roman"/>
          <w:i/>
        </w:rPr>
        <w:t>Don’t Think I’ve Forgotten</w:t>
      </w:r>
      <w:r w:rsidR="00926203">
        <w:rPr>
          <w:rFonts w:eastAsia="Times New Roman" w:cs="Times New Roman"/>
          <w:i/>
        </w:rPr>
        <w:t>: Cambodia’s Lost Rock and Roll</w:t>
      </w:r>
      <w:r>
        <w:rPr>
          <w:rFonts w:eastAsia="Times New Roman" w:cs="Times New Roman"/>
        </w:rPr>
        <w:t>, w</w:t>
      </w:r>
      <w:r w:rsidR="003509D5" w:rsidRPr="00A06BDE">
        <w:rPr>
          <w:rFonts w:eastAsia="Times New Roman" w:cs="Times New Roman"/>
        </w:rPr>
        <w:t>hat cultural influences shaped Cambodian popular music</w:t>
      </w:r>
      <w:r w:rsidR="009205B6" w:rsidRPr="00A06BDE">
        <w:rPr>
          <w:rFonts w:eastAsia="Times New Roman" w:cs="Times New Roman"/>
        </w:rPr>
        <w:t xml:space="preserve"> before April </w:t>
      </w:r>
      <w:r w:rsidR="0028412C" w:rsidRPr="00A06BDE">
        <w:rPr>
          <w:rFonts w:eastAsia="Times New Roman" w:cs="Times New Roman"/>
        </w:rPr>
        <w:t>1975? How was music from other countries i</w:t>
      </w:r>
      <w:r w:rsidR="00E60A8E">
        <w:rPr>
          <w:rFonts w:eastAsia="Times New Roman" w:cs="Times New Roman"/>
        </w:rPr>
        <w:t xml:space="preserve">ntroduced to musicians </w:t>
      </w:r>
      <w:r w:rsidR="0028412C" w:rsidRPr="00A06BDE">
        <w:rPr>
          <w:rFonts w:eastAsia="Times New Roman" w:cs="Times New Roman"/>
        </w:rPr>
        <w:t>and</w:t>
      </w:r>
      <w:r w:rsidR="00E60A8E">
        <w:rPr>
          <w:rFonts w:eastAsia="Times New Roman" w:cs="Times New Roman"/>
        </w:rPr>
        <w:t xml:space="preserve"> singers</w:t>
      </w:r>
      <w:r w:rsidR="0028412C" w:rsidRPr="00A06BDE">
        <w:rPr>
          <w:rFonts w:eastAsia="Times New Roman" w:cs="Times New Roman"/>
        </w:rPr>
        <w:t xml:space="preserve"> </w:t>
      </w:r>
      <w:r w:rsidR="00E60A8E">
        <w:rPr>
          <w:rFonts w:eastAsia="Times New Roman" w:cs="Times New Roman"/>
        </w:rPr>
        <w:t xml:space="preserve">and </w:t>
      </w:r>
      <w:r w:rsidR="0028412C" w:rsidRPr="00A06BDE">
        <w:rPr>
          <w:rFonts w:eastAsia="Times New Roman" w:cs="Times New Roman"/>
        </w:rPr>
        <w:t>how did they</w:t>
      </w:r>
      <w:r w:rsidR="003509D5" w:rsidRPr="00A06BDE">
        <w:rPr>
          <w:rFonts w:eastAsia="Times New Roman" w:cs="Times New Roman"/>
        </w:rPr>
        <w:t xml:space="preserve"> infus</w:t>
      </w:r>
      <w:r w:rsidR="0028412C" w:rsidRPr="00A06BDE">
        <w:rPr>
          <w:rFonts w:eastAsia="Times New Roman" w:cs="Times New Roman"/>
        </w:rPr>
        <w:t xml:space="preserve">e </w:t>
      </w:r>
      <w:r w:rsidR="00164C7B" w:rsidRPr="00A06BDE">
        <w:rPr>
          <w:rFonts w:eastAsia="Times New Roman" w:cs="Times New Roman"/>
        </w:rPr>
        <w:t xml:space="preserve">it </w:t>
      </w:r>
      <w:r w:rsidR="0028412C" w:rsidRPr="00A06BDE">
        <w:rPr>
          <w:rFonts w:eastAsia="Times New Roman" w:cs="Times New Roman"/>
        </w:rPr>
        <w:t>with their own cultural traditions</w:t>
      </w:r>
      <w:r w:rsidR="003509D5" w:rsidRPr="00A06BDE">
        <w:rPr>
          <w:rFonts w:eastAsia="Times New Roman" w:cs="Times New Roman"/>
        </w:rPr>
        <w:t xml:space="preserve">? </w:t>
      </w:r>
    </w:p>
    <w:p w14:paraId="5AB75C3A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4759FA81" w14:textId="4C505337" w:rsidR="00A06BDE" w:rsidRDefault="0028412C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Analyze how popular music reflected the </w:t>
      </w:r>
      <w:r w:rsidR="00164C7B" w:rsidRPr="00A06BDE">
        <w:rPr>
          <w:rFonts w:eastAsia="Times New Roman" w:cs="Times New Roman"/>
        </w:rPr>
        <w:t xml:space="preserve">cultural, </w:t>
      </w:r>
      <w:r w:rsidRPr="00A06BDE">
        <w:rPr>
          <w:rFonts w:eastAsia="Times New Roman" w:cs="Times New Roman"/>
        </w:rPr>
        <w:t>political</w:t>
      </w:r>
      <w:r w:rsidR="00164C7B" w:rsidRPr="00A06BDE">
        <w:rPr>
          <w:rFonts w:eastAsia="Times New Roman" w:cs="Times New Roman"/>
        </w:rPr>
        <w:t>,</w:t>
      </w:r>
      <w:r w:rsidR="009205B6" w:rsidRPr="00A06BDE">
        <w:rPr>
          <w:rFonts w:eastAsia="Times New Roman" w:cs="Times New Roman"/>
        </w:rPr>
        <w:t xml:space="preserve"> </w:t>
      </w:r>
      <w:r w:rsidRPr="00A06BDE">
        <w:rPr>
          <w:rFonts w:eastAsia="Times New Roman" w:cs="Times New Roman"/>
        </w:rPr>
        <w:t>and economic transformations of Cambodia</w:t>
      </w:r>
      <w:r w:rsidR="009205B6" w:rsidRPr="00A06BDE">
        <w:rPr>
          <w:rFonts w:eastAsia="Times New Roman" w:cs="Times New Roman"/>
        </w:rPr>
        <w:t xml:space="preserve"> during a period of modernization</w:t>
      </w:r>
      <w:r w:rsidR="00A41632">
        <w:rPr>
          <w:rFonts w:eastAsia="Times New Roman" w:cs="Times New Roman"/>
        </w:rPr>
        <w:t>.</w:t>
      </w:r>
      <w:r w:rsidRPr="00A06BDE">
        <w:rPr>
          <w:rFonts w:eastAsia="Times New Roman" w:cs="Times New Roman"/>
        </w:rPr>
        <w:t xml:space="preserve"> What major historical moments shaped</w:t>
      </w:r>
      <w:r w:rsidR="00A41632">
        <w:rPr>
          <w:rFonts w:eastAsia="Times New Roman" w:cs="Times New Roman"/>
        </w:rPr>
        <w:t xml:space="preserve"> the </w:t>
      </w:r>
      <w:r w:rsidRPr="00A06BDE">
        <w:rPr>
          <w:rFonts w:eastAsia="Times New Roman" w:cs="Times New Roman"/>
        </w:rPr>
        <w:t>music</w:t>
      </w:r>
      <w:r w:rsidR="00A41632">
        <w:rPr>
          <w:rFonts w:eastAsia="Times New Roman" w:cs="Times New Roman"/>
        </w:rPr>
        <w:t xml:space="preserve"> that was created</w:t>
      </w:r>
      <w:r w:rsidR="002E7DD8" w:rsidRPr="00A06BDE">
        <w:rPr>
          <w:rFonts w:eastAsia="Times New Roman" w:cs="Times New Roman"/>
        </w:rPr>
        <w:t>, especially rock and roll</w:t>
      </w:r>
      <w:r w:rsidRPr="00A06BDE">
        <w:rPr>
          <w:rFonts w:eastAsia="Times New Roman" w:cs="Times New Roman"/>
        </w:rPr>
        <w:t xml:space="preserve">? </w:t>
      </w:r>
    </w:p>
    <w:p w14:paraId="1B5EE5F9" w14:textId="77777777" w:rsid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22A952C2" w14:textId="0C88D8B7" w:rsidR="00A06BDE" w:rsidRDefault="00E60A8E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>What political role did musicians and singers play</w:t>
      </w:r>
      <w:r w:rsidR="00164C7B" w:rsidRPr="00A06BDE">
        <w:rPr>
          <w:rFonts w:eastAsia="Times New Roman" w:cs="Times New Roman"/>
        </w:rPr>
        <w:t xml:space="preserve"> </w:t>
      </w:r>
      <w:r w:rsidR="000E31CD">
        <w:rPr>
          <w:rFonts w:eastAsia="Times New Roman" w:cs="Times New Roman"/>
        </w:rPr>
        <w:t>in</w:t>
      </w:r>
      <w:r>
        <w:rPr>
          <w:rFonts w:eastAsia="Times New Roman" w:cs="Times New Roman"/>
        </w:rPr>
        <w:t xml:space="preserve"> Cambodia</w:t>
      </w:r>
      <w:r w:rsidR="00B77B77">
        <w:rPr>
          <w:rFonts w:eastAsia="Times New Roman" w:cs="Times New Roman"/>
        </w:rPr>
        <w:t xml:space="preserve">n society pre-1975 and </w:t>
      </w:r>
      <w:r w:rsidR="00DE314E">
        <w:rPr>
          <w:rFonts w:eastAsia="Times New Roman" w:cs="Times New Roman"/>
        </w:rPr>
        <w:t>why is the</w:t>
      </w:r>
      <w:r w:rsidR="00B77B77">
        <w:rPr>
          <w:rFonts w:eastAsia="Times New Roman" w:cs="Times New Roman"/>
        </w:rPr>
        <w:t xml:space="preserve"> recovery or revitalization of this music </w:t>
      </w:r>
      <w:r w:rsidR="00DE314E">
        <w:rPr>
          <w:rFonts w:eastAsia="Times New Roman" w:cs="Times New Roman"/>
        </w:rPr>
        <w:t xml:space="preserve">relevant </w:t>
      </w:r>
      <w:r w:rsidR="000E31CD">
        <w:rPr>
          <w:rFonts w:eastAsia="Times New Roman" w:cs="Times New Roman"/>
        </w:rPr>
        <w:t>in the contemporary period</w:t>
      </w:r>
      <w:r>
        <w:rPr>
          <w:rFonts w:eastAsia="Times New Roman" w:cs="Times New Roman"/>
        </w:rPr>
        <w:t>?</w:t>
      </w:r>
      <w:r w:rsidR="00164C7B" w:rsidRPr="00A06BDE">
        <w:rPr>
          <w:rFonts w:eastAsia="Times New Roman" w:cs="Times New Roman"/>
        </w:rPr>
        <w:t xml:space="preserve"> </w:t>
      </w:r>
      <w:r w:rsidR="00B77B77">
        <w:rPr>
          <w:rFonts w:eastAsia="Times New Roman" w:cs="Times New Roman"/>
        </w:rPr>
        <w:t xml:space="preserve">Why </w:t>
      </w:r>
      <w:r w:rsidR="00A61114" w:rsidRPr="00A06BDE">
        <w:rPr>
          <w:rFonts w:eastAsia="Times New Roman" w:cs="Times New Roman"/>
        </w:rPr>
        <w:t>were artist</w:t>
      </w:r>
      <w:r w:rsidR="00164C7B" w:rsidRPr="00A06BDE">
        <w:rPr>
          <w:rFonts w:eastAsia="Times New Roman" w:cs="Times New Roman"/>
        </w:rPr>
        <w:t>s</w:t>
      </w:r>
      <w:r w:rsidR="00A61114" w:rsidRPr="00A06BDE">
        <w:rPr>
          <w:rFonts w:eastAsia="Times New Roman" w:cs="Times New Roman"/>
        </w:rPr>
        <w:t xml:space="preserve"> </w:t>
      </w:r>
      <w:r w:rsidR="00781A63">
        <w:rPr>
          <w:rFonts w:eastAsia="Times New Roman" w:cs="Times New Roman"/>
        </w:rPr>
        <w:t>e</w:t>
      </w:r>
      <w:r w:rsidR="00164C7B" w:rsidRPr="00A06BDE">
        <w:rPr>
          <w:rFonts w:eastAsia="Times New Roman" w:cs="Times New Roman"/>
        </w:rPr>
        <w:t xml:space="preserve">specially </w:t>
      </w:r>
      <w:r w:rsidR="00A61114" w:rsidRPr="00A06BDE">
        <w:rPr>
          <w:rFonts w:eastAsia="Times New Roman" w:cs="Times New Roman"/>
        </w:rPr>
        <w:t>targeted</w:t>
      </w:r>
      <w:r w:rsidR="00164C7B" w:rsidRPr="00A06BDE">
        <w:rPr>
          <w:rFonts w:eastAsia="Times New Roman" w:cs="Times New Roman"/>
        </w:rPr>
        <w:t xml:space="preserve"> during the Cambodian genocide and how did some manage to survive</w:t>
      </w:r>
      <w:r w:rsidR="00C33248">
        <w:rPr>
          <w:rFonts w:eastAsia="Times New Roman" w:cs="Times New Roman"/>
        </w:rPr>
        <w:t>? Why were</w:t>
      </w:r>
      <w:r w:rsidR="00AE246F">
        <w:rPr>
          <w:rFonts w:eastAsia="Times New Roman" w:cs="Times New Roman"/>
        </w:rPr>
        <w:t xml:space="preserve"> Western forms of music especiall</w:t>
      </w:r>
      <w:r w:rsidR="00C33248">
        <w:rPr>
          <w:rFonts w:eastAsia="Times New Roman" w:cs="Times New Roman"/>
        </w:rPr>
        <w:t>y targeted in the period after the “Vietnam War”</w:t>
      </w:r>
      <w:r w:rsidR="0009625A">
        <w:rPr>
          <w:rFonts w:eastAsia="Times New Roman" w:cs="Times New Roman"/>
        </w:rPr>
        <w:t xml:space="preserve"> ended</w:t>
      </w:r>
      <w:r w:rsidR="00C33248">
        <w:rPr>
          <w:rFonts w:eastAsia="Times New Roman" w:cs="Times New Roman"/>
        </w:rPr>
        <w:t xml:space="preserve">? </w:t>
      </w:r>
      <w:r w:rsidR="00AE246F">
        <w:rPr>
          <w:rFonts w:eastAsia="Times New Roman" w:cs="Times New Roman"/>
        </w:rPr>
        <w:t xml:space="preserve"> </w:t>
      </w:r>
    </w:p>
    <w:p w14:paraId="26A46B91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3DEF3E7E" w14:textId="78EE8E83" w:rsidR="0080775C" w:rsidRDefault="003509D5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How did the </w:t>
      </w:r>
      <w:r w:rsidR="00C33248">
        <w:rPr>
          <w:rFonts w:eastAsia="Times New Roman" w:cs="Times New Roman"/>
        </w:rPr>
        <w:t>“</w:t>
      </w:r>
      <w:r w:rsidRPr="00A06BDE">
        <w:rPr>
          <w:rFonts w:eastAsia="Times New Roman" w:cs="Times New Roman"/>
        </w:rPr>
        <w:t>Vietnam War</w:t>
      </w:r>
      <w:r w:rsidR="00C33248">
        <w:rPr>
          <w:rFonts w:eastAsia="Times New Roman" w:cs="Times New Roman"/>
        </w:rPr>
        <w:t>”</w:t>
      </w:r>
      <w:r w:rsidRPr="00A06BDE">
        <w:rPr>
          <w:rFonts w:eastAsia="Times New Roman" w:cs="Times New Roman"/>
        </w:rPr>
        <w:t xml:space="preserve"> impact neighboring countries</w:t>
      </w:r>
      <w:r w:rsidR="00F4273E">
        <w:rPr>
          <w:rFonts w:eastAsia="Times New Roman" w:cs="Times New Roman"/>
        </w:rPr>
        <w:t xml:space="preserve">, </w:t>
      </w:r>
      <w:r w:rsidR="006A4411">
        <w:rPr>
          <w:rFonts w:eastAsia="Times New Roman" w:cs="Times New Roman"/>
        </w:rPr>
        <w:t>e</w:t>
      </w:r>
      <w:r w:rsidR="00F4273E">
        <w:rPr>
          <w:rFonts w:eastAsia="Times New Roman" w:cs="Times New Roman"/>
        </w:rPr>
        <w:t>specially Cambodia that tried to remain political</w:t>
      </w:r>
      <w:r w:rsidR="0009625A">
        <w:rPr>
          <w:rFonts w:eastAsia="Times New Roman" w:cs="Times New Roman"/>
        </w:rPr>
        <w:t>ly</w:t>
      </w:r>
      <w:r w:rsidR="00F4273E">
        <w:rPr>
          <w:rFonts w:eastAsia="Times New Roman" w:cs="Times New Roman"/>
        </w:rPr>
        <w:t xml:space="preserve"> neutral</w:t>
      </w:r>
      <w:r w:rsidRPr="00A06BDE">
        <w:rPr>
          <w:rFonts w:eastAsia="Times New Roman" w:cs="Times New Roman"/>
        </w:rPr>
        <w:t xml:space="preserve">? </w:t>
      </w:r>
      <w:r w:rsidR="00F4273E">
        <w:rPr>
          <w:rFonts w:eastAsia="Times New Roman" w:cs="Times New Roman"/>
        </w:rPr>
        <w:t xml:space="preserve">How did the </w:t>
      </w:r>
      <w:r w:rsidR="006A4411">
        <w:rPr>
          <w:rFonts w:eastAsia="Times New Roman" w:cs="Times New Roman"/>
        </w:rPr>
        <w:t>war</w:t>
      </w:r>
      <w:r w:rsidR="00F4273E">
        <w:rPr>
          <w:rFonts w:eastAsia="Times New Roman" w:cs="Times New Roman"/>
        </w:rPr>
        <w:t xml:space="preserve"> destabilize Cambodia and what justification was given during the Cold War era for foreign intervention? </w:t>
      </w:r>
    </w:p>
    <w:p w14:paraId="50A41826" w14:textId="77777777" w:rsidR="0080775C" w:rsidRPr="0080775C" w:rsidRDefault="0080775C" w:rsidP="00481DE3">
      <w:pPr>
        <w:spacing w:after="0"/>
        <w:ind w:right="-360"/>
        <w:rPr>
          <w:rFonts w:eastAsia="Times New Roman" w:cs="Times New Roman"/>
        </w:rPr>
      </w:pPr>
    </w:p>
    <w:p w14:paraId="16E97C72" w14:textId="139140EF" w:rsidR="00657A5F" w:rsidRPr="006A4411" w:rsidRDefault="00C33248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What is meant by Cambodia being “collateral damage” of the </w:t>
      </w:r>
      <w:r w:rsidR="006A4411">
        <w:rPr>
          <w:rFonts w:eastAsia="Times New Roman" w:cs="Times New Roman"/>
        </w:rPr>
        <w:t>“</w:t>
      </w:r>
      <w:r w:rsidRPr="00A06BDE">
        <w:rPr>
          <w:rFonts w:eastAsia="Times New Roman" w:cs="Times New Roman"/>
        </w:rPr>
        <w:t>Vietnam War</w:t>
      </w:r>
      <w:r w:rsidR="006A4411">
        <w:rPr>
          <w:rFonts w:eastAsia="Times New Roman" w:cs="Times New Roman"/>
        </w:rPr>
        <w:t>”</w:t>
      </w:r>
      <w:r w:rsidRPr="00A06BDE">
        <w:rPr>
          <w:rFonts w:eastAsia="Times New Roman" w:cs="Times New Roman"/>
        </w:rPr>
        <w:t xml:space="preserve">? </w:t>
      </w:r>
      <w:r w:rsidR="00CE03D3" w:rsidRPr="006A4411">
        <w:rPr>
          <w:rFonts w:eastAsia="Times New Roman" w:cs="Times New Roman"/>
        </w:rPr>
        <w:t xml:space="preserve">According to </w:t>
      </w:r>
      <w:proofErr w:type="spellStart"/>
      <w:r w:rsidR="006A4411" w:rsidRPr="006A4411">
        <w:rPr>
          <w:rStyle w:val="Emphasis"/>
          <w:rFonts w:eastAsia="Times New Roman" w:cs="Times New Roman"/>
          <w:i w:val="0"/>
        </w:rPr>
        <w:t>Khatharya</w:t>
      </w:r>
      <w:proofErr w:type="spellEnd"/>
      <w:r w:rsidR="006A4411" w:rsidRPr="006A4411">
        <w:rPr>
          <w:rStyle w:val="Emphasis"/>
          <w:rFonts w:eastAsia="Times New Roman" w:cs="Times New Roman"/>
          <w:i w:val="0"/>
        </w:rPr>
        <w:t xml:space="preserve"> Um</w:t>
      </w:r>
      <w:r w:rsidR="0080775C">
        <w:rPr>
          <w:rFonts w:eastAsia="Times New Roman" w:cs="Times New Roman"/>
        </w:rPr>
        <w:t xml:space="preserve">, what </w:t>
      </w:r>
      <w:r w:rsidR="00DE314E">
        <w:rPr>
          <w:rFonts w:eastAsia="Times New Roman" w:cs="Times New Roman"/>
        </w:rPr>
        <w:t xml:space="preserve">are the </w:t>
      </w:r>
      <w:r w:rsidR="0080775C">
        <w:rPr>
          <w:rFonts w:eastAsia="Times New Roman" w:cs="Times New Roman"/>
        </w:rPr>
        <w:t xml:space="preserve">misperceptions </w:t>
      </w:r>
      <w:r w:rsidR="00DE314E">
        <w:rPr>
          <w:rFonts w:eastAsia="Times New Roman" w:cs="Times New Roman"/>
        </w:rPr>
        <w:t xml:space="preserve">that </w:t>
      </w:r>
      <w:r w:rsidR="0080775C">
        <w:rPr>
          <w:rFonts w:eastAsia="Times New Roman" w:cs="Times New Roman"/>
        </w:rPr>
        <w:t xml:space="preserve">persist or </w:t>
      </w:r>
      <w:r w:rsidR="00DE314E">
        <w:rPr>
          <w:rFonts w:eastAsia="Times New Roman" w:cs="Times New Roman"/>
        </w:rPr>
        <w:t xml:space="preserve">the </w:t>
      </w:r>
      <w:r w:rsidR="0080775C">
        <w:rPr>
          <w:rFonts w:eastAsia="Times New Roman" w:cs="Times New Roman"/>
        </w:rPr>
        <w:t>consequences</w:t>
      </w:r>
      <w:r w:rsidR="006A4411">
        <w:rPr>
          <w:rFonts w:eastAsia="Times New Roman" w:cs="Times New Roman"/>
        </w:rPr>
        <w:t xml:space="preserve"> </w:t>
      </w:r>
      <w:r w:rsidR="00DE314E">
        <w:rPr>
          <w:rFonts w:eastAsia="Times New Roman" w:cs="Times New Roman"/>
        </w:rPr>
        <w:t xml:space="preserve">of </w:t>
      </w:r>
      <w:r w:rsidR="006A4411">
        <w:rPr>
          <w:rFonts w:eastAsia="Times New Roman" w:cs="Times New Roman"/>
        </w:rPr>
        <w:t xml:space="preserve">calling this the “Vietnam War”? </w:t>
      </w:r>
      <w:r w:rsidR="00CE03D3" w:rsidRPr="006A4411">
        <w:rPr>
          <w:rFonts w:eastAsia="Times New Roman" w:cs="Times New Roman"/>
        </w:rPr>
        <w:t xml:space="preserve"> </w:t>
      </w:r>
    </w:p>
    <w:p w14:paraId="70EC7383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5E2014B3" w14:textId="0DD5BE47" w:rsidR="00657A5F" w:rsidRPr="00657A5F" w:rsidRDefault="00B94C97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Analyze </w:t>
      </w:r>
      <w:r w:rsidR="00657A5F">
        <w:rPr>
          <w:rFonts w:eastAsia="Times New Roman" w:cs="Times New Roman"/>
        </w:rPr>
        <w:t xml:space="preserve">some of the conditions that provided the </w:t>
      </w:r>
      <w:r w:rsidR="00F11B35">
        <w:rPr>
          <w:rFonts w:eastAsia="Times New Roman" w:cs="Times New Roman"/>
        </w:rPr>
        <w:t>Khmer Rouge</w:t>
      </w:r>
      <w:r w:rsidR="00657A5F">
        <w:rPr>
          <w:rFonts w:eastAsia="Times New Roman" w:cs="Times New Roman"/>
        </w:rPr>
        <w:t xml:space="preserve"> with the opportunity to rise</w:t>
      </w:r>
      <w:r w:rsidR="00F11B35">
        <w:rPr>
          <w:rFonts w:eastAsia="Times New Roman" w:cs="Times New Roman"/>
        </w:rPr>
        <w:t xml:space="preserve"> </w:t>
      </w:r>
      <w:r w:rsidR="00657A5F">
        <w:rPr>
          <w:rFonts w:eastAsia="Times New Roman" w:cs="Times New Roman"/>
        </w:rPr>
        <w:t>to power?</w:t>
      </w:r>
      <w:r w:rsidR="00F11B35">
        <w:rPr>
          <w:rFonts w:eastAsia="Times New Roman" w:cs="Times New Roman"/>
        </w:rPr>
        <w:t xml:space="preserve"> W</w:t>
      </w:r>
      <w:r w:rsidRPr="00A06BDE">
        <w:rPr>
          <w:rFonts w:eastAsia="Times New Roman" w:cs="Times New Roman"/>
        </w:rPr>
        <w:t xml:space="preserve">hat led to </w:t>
      </w:r>
      <w:r w:rsidR="00164C7B" w:rsidRPr="00A06BDE">
        <w:rPr>
          <w:rFonts w:eastAsia="Times New Roman" w:cs="Times New Roman"/>
        </w:rPr>
        <w:t xml:space="preserve">Cambodians </w:t>
      </w:r>
      <w:r w:rsidR="00E60A8E">
        <w:rPr>
          <w:rFonts w:eastAsia="Times New Roman" w:cs="Times New Roman"/>
        </w:rPr>
        <w:t>supporting their rise to power</w:t>
      </w:r>
      <w:r w:rsidRPr="00A06BDE">
        <w:rPr>
          <w:rFonts w:eastAsia="Times New Roman" w:cs="Times New Roman"/>
        </w:rPr>
        <w:t xml:space="preserve"> </w:t>
      </w:r>
      <w:r w:rsidR="002E7DD8" w:rsidRPr="00A06BDE">
        <w:rPr>
          <w:rFonts w:eastAsia="Times New Roman" w:cs="Times New Roman"/>
        </w:rPr>
        <w:t xml:space="preserve">and welcoming them </w:t>
      </w:r>
      <w:r w:rsidR="00AE246F">
        <w:rPr>
          <w:rFonts w:eastAsia="Times New Roman" w:cs="Times New Roman"/>
        </w:rPr>
        <w:t xml:space="preserve">initially </w:t>
      </w:r>
      <w:r w:rsidR="002E7DD8" w:rsidRPr="00A06BDE">
        <w:rPr>
          <w:rFonts w:eastAsia="Times New Roman" w:cs="Times New Roman"/>
        </w:rPr>
        <w:t>when they entered Phnom Penh on April 17, 1975</w:t>
      </w:r>
      <w:r w:rsidR="00F11B35">
        <w:rPr>
          <w:rFonts w:eastAsia="Times New Roman" w:cs="Times New Roman"/>
        </w:rPr>
        <w:t>?</w:t>
      </w:r>
      <w:r w:rsidRPr="00A06BDE">
        <w:rPr>
          <w:rFonts w:eastAsia="Times New Roman" w:cs="Times New Roman"/>
        </w:rPr>
        <w:t xml:space="preserve"> </w:t>
      </w:r>
    </w:p>
    <w:p w14:paraId="0ED2D20B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12ABBB9A" w14:textId="48CB4FD6" w:rsidR="00A06BDE" w:rsidRDefault="003509D5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What were the objectives of the Khmer Rouge </w:t>
      </w:r>
      <w:r w:rsidR="006A4411">
        <w:rPr>
          <w:rFonts w:eastAsia="Times New Roman" w:cs="Times New Roman"/>
        </w:rPr>
        <w:t xml:space="preserve">in creating Democratic Kampuchea </w:t>
      </w:r>
      <w:r w:rsidRPr="00A06BDE">
        <w:rPr>
          <w:rFonts w:eastAsia="Times New Roman" w:cs="Times New Roman"/>
        </w:rPr>
        <w:t>and how did the</w:t>
      </w:r>
      <w:r w:rsidR="00B94C97" w:rsidRPr="00A06BDE">
        <w:rPr>
          <w:rFonts w:eastAsia="Times New Roman" w:cs="Times New Roman"/>
        </w:rPr>
        <w:t>y attempt to reach these goals</w:t>
      </w:r>
      <w:r w:rsidRPr="00A06BDE">
        <w:rPr>
          <w:rFonts w:eastAsia="Times New Roman" w:cs="Times New Roman"/>
        </w:rPr>
        <w:t>?</w:t>
      </w:r>
      <w:r w:rsidR="00164C7B" w:rsidRPr="00A06BDE">
        <w:rPr>
          <w:rFonts w:eastAsia="Times New Roman" w:cs="Times New Roman"/>
        </w:rPr>
        <w:t xml:space="preserve"> </w:t>
      </w:r>
      <w:r w:rsidR="00F11B35">
        <w:rPr>
          <w:rFonts w:eastAsia="Times New Roman" w:cs="Times New Roman"/>
        </w:rPr>
        <w:t>Critically a</w:t>
      </w:r>
      <w:r w:rsidR="002E7DD8" w:rsidRPr="00A06BDE">
        <w:rPr>
          <w:rFonts w:eastAsia="Times New Roman" w:cs="Times New Roman"/>
        </w:rPr>
        <w:t xml:space="preserve">ddress the ideologies of an “agrarian utopia” and a classless society without kin loyalties. What role did </w:t>
      </w:r>
      <w:r w:rsidR="006A4411">
        <w:rPr>
          <w:rFonts w:eastAsia="Times New Roman" w:cs="Times New Roman"/>
        </w:rPr>
        <w:t xml:space="preserve">ordinary individuals as well as </w:t>
      </w:r>
      <w:r w:rsidR="002E7DD8" w:rsidRPr="00A06BDE">
        <w:rPr>
          <w:rFonts w:eastAsia="Times New Roman" w:cs="Times New Roman"/>
        </w:rPr>
        <w:t>children have in buildin</w:t>
      </w:r>
      <w:r w:rsidR="006A4411">
        <w:rPr>
          <w:rFonts w:eastAsia="Times New Roman" w:cs="Times New Roman"/>
        </w:rPr>
        <w:t xml:space="preserve">g this new “Year Zero” society and purging the </w:t>
      </w:r>
      <w:r w:rsidR="00202C63" w:rsidRPr="006A4411">
        <w:rPr>
          <w:rFonts w:eastAsia="Times New Roman" w:cs="Times New Roman"/>
        </w:rPr>
        <w:t>“enemies of the state”</w:t>
      </w:r>
      <w:r w:rsidR="006A4411">
        <w:rPr>
          <w:rFonts w:eastAsia="Times New Roman" w:cs="Times New Roman"/>
        </w:rPr>
        <w:t>?</w:t>
      </w:r>
    </w:p>
    <w:p w14:paraId="6665320E" w14:textId="77777777" w:rsidR="0080775C" w:rsidRPr="006A4411" w:rsidRDefault="0080775C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39F49A8D" w14:textId="5B5504D5" w:rsidR="003509D5" w:rsidRDefault="00B94C97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Is it possible to hold individuals accountable for </w:t>
      </w:r>
      <w:r w:rsidR="00E60A8E">
        <w:rPr>
          <w:rFonts w:eastAsia="Times New Roman" w:cs="Times New Roman"/>
        </w:rPr>
        <w:t xml:space="preserve">crimes against humanity, </w:t>
      </w:r>
      <w:r w:rsidRPr="00A06BDE">
        <w:rPr>
          <w:rFonts w:eastAsia="Times New Roman" w:cs="Times New Roman"/>
        </w:rPr>
        <w:t>human rights</w:t>
      </w:r>
      <w:r w:rsidR="00831ACF" w:rsidRPr="00A06BDE">
        <w:rPr>
          <w:rFonts w:eastAsia="Times New Roman" w:cs="Times New Roman"/>
        </w:rPr>
        <w:t xml:space="preserve"> atrocities</w:t>
      </w:r>
      <w:r w:rsidR="00E60A8E">
        <w:rPr>
          <w:rFonts w:eastAsia="Times New Roman" w:cs="Times New Roman"/>
        </w:rPr>
        <w:t>,</w:t>
      </w:r>
      <w:r w:rsidR="00831ACF" w:rsidRPr="00A06BDE">
        <w:rPr>
          <w:rFonts w:eastAsia="Times New Roman" w:cs="Times New Roman"/>
        </w:rPr>
        <w:t xml:space="preserve"> </w:t>
      </w:r>
      <w:r w:rsidRPr="00A06BDE">
        <w:rPr>
          <w:rFonts w:eastAsia="Times New Roman" w:cs="Times New Roman"/>
        </w:rPr>
        <w:t xml:space="preserve">and </w:t>
      </w:r>
      <w:r w:rsidR="00164C7B" w:rsidRPr="00A06BDE">
        <w:rPr>
          <w:rFonts w:eastAsia="Times New Roman" w:cs="Times New Roman"/>
        </w:rPr>
        <w:t>genocide in Cambodia? H</w:t>
      </w:r>
      <w:r w:rsidR="00C81F25">
        <w:rPr>
          <w:rFonts w:eastAsia="Times New Roman" w:cs="Times New Roman"/>
        </w:rPr>
        <w:t>ow is this complicated by foreign intervention and a civil war?</w:t>
      </w:r>
      <w:r w:rsidRPr="00A06BDE">
        <w:rPr>
          <w:rFonts w:eastAsia="Times New Roman" w:cs="Times New Roman"/>
        </w:rPr>
        <w:t xml:space="preserve"> </w:t>
      </w:r>
      <w:r w:rsidR="003509D5" w:rsidRPr="00A06BDE">
        <w:rPr>
          <w:rFonts w:eastAsia="Times New Roman" w:cs="Times New Roman"/>
        </w:rPr>
        <w:t xml:space="preserve">What </w:t>
      </w:r>
      <w:r w:rsidRPr="00A06BDE">
        <w:rPr>
          <w:rFonts w:eastAsia="Times New Roman" w:cs="Times New Roman"/>
        </w:rPr>
        <w:t>factors make</w:t>
      </w:r>
      <w:r w:rsidR="003509D5" w:rsidRPr="00A06BDE">
        <w:rPr>
          <w:rFonts w:eastAsia="Times New Roman" w:cs="Times New Roman"/>
        </w:rPr>
        <w:t xml:space="preserve"> it </w:t>
      </w:r>
      <w:r w:rsidRPr="00A06BDE">
        <w:rPr>
          <w:rFonts w:eastAsia="Times New Roman" w:cs="Times New Roman"/>
        </w:rPr>
        <w:t>challenging</w:t>
      </w:r>
      <w:r w:rsidR="003509D5" w:rsidRPr="00A06BDE">
        <w:rPr>
          <w:rFonts w:eastAsia="Times New Roman" w:cs="Times New Roman"/>
        </w:rPr>
        <w:t xml:space="preserve"> to </w:t>
      </w:r>
      <w:r w:rsidR="0058180C">
        <w:rPr>
          <w:rFonts w:eastAsia="Times New Roman" w:cs="Times New Roman"/>
        </w:rPr>
        <w:t>bring</w:t>
      </w:r>
      <w:r w:rsidR="003509D5" w:rsidRPr="00A06BDE">
        <w:rPr>
          <w:rFonts w:eastAsia="Times New Roman" w:cs="Times New Roman"/>
        </w:rPr>
        <w:t xml:space="preserve"> mem</w:t>
      </w:r>
      <w:r w:rsidRPr="00A06BDE">
        <w:rPr>
          <w:rFonts w:eastAsia="Times New Roman" w:cs="Times New Roman"/>
        </w:rPr>
        <w:t xml:space="preserve">bers of the Khmer Rouge </w:t>
      </w:r>
      <w:r w:rsidR="00926203">
        <w:rPr>
          <w:rFonts w:eastAsia="Times New Roman" w:cs="Times New Roman"/>
        </w:rPr>
        <w:t xml:space="preserve">or </w:t>
      </w:r>
      <w:bookmarkStart w:id="0" w:name="_GoBack"/>
      <w:bookmarkEnd w:id="0"/>
      <w:r w:rsidR="00926203">
        <w:rPr>
          <w:rFonts w:eastAsia="Times New Roman" w:cs="Times New Roman"/>
        </w:rPr>
        <w:t xml:space="preserve">perpetrators </w:t>
      </w:r>
      <w:r w:rsidR="00C81F25" w:rsidRPr="00A06BDE">
        <w:rPr>
          <w:rFonts w:eastAsia="Times New Roman" w:cs="Times New Roman"/>
        </w:rPr>
        <w:t>who claim they were just following orders</w:t>
      </w:r>
      <w:r w:rsidR="00C81F25">
        <w:rPr>
          <w:rFonts w:eastAsia="Times New Roman" w:cs="Times New Roman"/>
        </w:rPr>
        <w:t xml:space="preserve"> </w:t>
      </w:r>
      <w:r w:rsidR="0058180C">
        <w:rPr>
          <w:rFonts w:eastAsia="Times New Roman" w:cs="Times New Roman"/>
        </w:rPr>
        <w:t xml:space="preserve">to trial </w:t>
      </w:r>
      <w:r w:rsidRPr="00A06BDE">
        <w:rPr>
          <w:rFonts w:eastAsia="Times New Roman" w:cs="Times New Roman"/>
        </w:rPr>
        <w:t xml:space="preserve">for their </w:t>
      </w:r>
      <w:r w:rsidR="003509D5" w:rsidRPr="00A06BDE">
        <w:rPr>
          <w:rFonts w:eastAsia="Times New Roman" w:cs="Times New Roman"/>
        </w:rPr>
        <w:t xml:space="preserve">actions and </w:t>
      </w:r>
      <w:r w:rsidRPr="00A06BDE">
        <w:rPr>
          <w:rFonts w:eastAsia="Times New Roman" w:cs="Times New Roman"/>
        </w:rPr>
        <w:t xml:space="preserve">to </w:t>
      </w:r>
      <w:r w:rsidR="00781A63">
        <w:rPr>
          <w:rFonts w:eastAsia="Times New Roman" w:cs="Times New Roman"/>
        </w:rPr>
        <w:t>bring</w:t>
      </w:r>
      <w:r w:rsidR="00F11B35">
        <w:rPr>
          <w:rFonts w:eastAsia="Times New Roman" w:cs="Times New Roman"/>
        </w:rPr>
        <w:t xml:space="preserve"> justice to the deceased and the </w:t>
      </w:r>
      <w:r w:rsidR="00781A63">
        <w:rPr>
          <w:rFonts w:eastAsia="Times New Roman" w:cs="Times New Roman"/>
        </w:rPr>
        <w:t>s</w:t>
      </w:r>
      <w:r w:rsidR="003509D5" w:rsidRPr="00A06BDE">
        <w:rPr>
          <w:rFonts w:eastAsia="Times New Roman" w:cs="Times New Roman"/>
        </w:rPr>
        <w:t xml:space="preserve">urvivors? </w:t>
      </w:r>
    </w:p>
    <w:p w14:paraId="7E05E7EE" w14:textId="77777777" w:rsidR="00781A63" w:rsidRPr="00A06BDE" w:rsidRDefault="00781A63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57C6ACE4" w14:textId="412583F5" w:rsidR="00A06BDE" w:rsidRDefault="00A06BDE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>What are</w:t>
      </w:r>
      <w:r w:rsidR="00F11B35">
        <w:rPr>
          <w:rFonts w:eastAsia="Times New Roman" w:cs="Times New Roman"/>
        </w:rPr>
        <w:t xml:space="preserve"> the ethical dilemmas involved in</w:t>
      </w:r>
      <w:r w:rsidRPr="00A06BDE">
        <w:rPr>
          <w:rFonts w:eastAsia="Times New Roman" w:cs="Times New Roman"/>
        </w:rPr>
        <w:t xml:space="preserve"> </w:t>
      </w:r>
      <w:r w:rsidR="00E60A8E">
        <w:rPr>
          <w:rFonts w:eastAsia="Times New Roman" w:cs="Times New Roman"/>
        </w:rPr>
        <w:t xml:space="preserve">displaying </w:t>
      </w:r>
      <w:r w:rsidR="0040060D">
        <w:rPr>
          <w:rFonts w:eastAsia="Times New Roman" w:cs="Times New Roman"/>
        </w:rPr>
        <w:t>or exhibiting</w:t>
      </w:r>
      <w:r w:rsidR="00BE37D7">
        <w:rPr>
          <w:rFonts w:eastAsia="Times New Roman" w:cs="Times New Roman"/>
        </w:rPr>
        <w:t xml:space="preserve"> the</w:t>
      </w:r>
      <w:r w:rsidR="0040060D">
        <w:rPr>
          <w:rFonts w:eastAsia="Times New Roman" w:cs="Times New Roman"/>
        </w:rPr>
        <w:t xml:space="preserve"> photographic </w:t>
      </w:r>
      <w:r w:rsidRPr="00A06BDE">
        <w:rPr>
          <w:rFonts w:eastAsia="Times New Roman" w:cs="Times New Roman"/>
        </w:rPr>
        <w:t>imag</w:t>
      </w:r>
      <w:r w:rsidR="00F11B35">
        <w:rPr>
          <w:rFonts w:eastAsia="Times New Roman" w:cs="Times New Roman"/>
        </w:rPr>
        <w:t xml:space="preserve">es </w:t>
      </w:r>
      <w:r w:rsidR="00457B63">
        <w:rPr>
          <w:rFonts w:eastAsia="Times New Roman" w:cs="Times New Roman"/>
        </w:rPr>
        <w:t xml:space="preserve">(“mug shots”) </w:t>
      </w:r>
      <w:r w:rsidR="00F11B35">
        <w:rPr>
          <w:rFonts w:eastAsia="Times New Roman" w:cs="Times New Roman"/>
        </w:rPr>
        <w:t>from the Cambodian genocide, such as</w:t>
      </w:r>
      <w:r w:rsidR="00E60A8E">
        <w:rPr>
          <w:rFonts w:eastAsia="Times New Roman" w:cs="Times New Roman"/>
        </w:rPr>
        <w:t xml:space="preserve"> </w:t>
      </w:r>
      <w:r w:rsidR="00F11B35">
        <w:rPr>
          <w:rFonts w:eastAsia="Times New Roman" w:cs="Times New Roman"/>
        </w:rPr>
        <w:t xml:space="preserve">the use of these images </w:t>
      </w:r>
      <w:r w:rsidR="00E00E4F">
        <w:rPr>
          <w:rFonts w:eastAsia="Times New Roman" w:cs="Times New Roman"/>
        </w:rPr>
        <w:t>for artistic purposes or</w:t>
      </w:r>
      <w:r w:rsidR="00E60A8E">
        <w:rPr>
          <w:rFonts w:eastAsia="Times New Roman" w:cs="Times New Roman"/>
        </w:rPr>
        <w:t xml:space="preserve"> </w:t>
      </w:r>
      <w:r w:rsidR="00E00E4F">
        <w:rPr>
          <w:rFonts w:eastAsia="Times New Roman" w:cs="Times New Roman"/>
        </w:rPr>
        <w:t>commercial profit (</w:t>
      </w:r>
      <w:r w:rsidR="00E60A8E">
        <w:rPr>
          <w:rFonts w:eastAsia="Times New Roman" w:cs="Times New Roman"/>
        </w:rPr>
        <w:t>commodification</w:t>
      </w:r>
      <w:r w:rsidR="00E00E4F">
        <w:rPr>
          <w:rFonts w:eastAsia="Times New Roman" w:cs="Times New Roman"/>
        </w:rPr>
        <w:t>)</w:t>
      </w:r>
      <w:r w:rsidRPr="00A06BDE">
        <w:rPr>
          <w:rFonts w:eastAsia="Times New Roman" w:cs="Times New Roman"/>
        </w:rPr>
        <w:t xml:space="preserve">? </w:t>
      </w:r>
      <w:r w:rsidR="0040060D">
        <w:rPr>
          <w:rFonts w:eastAsia="Times New Roman" w:cs="Times New Roman"/>
        </w:rPr>
        <w:t xml:space="preserve">How might these </w:t>
      </w:r>
      <w:r w:rsidR="00F11B35">
        <w:rPr>
          <w:rFonts w:eastAsia="Times New Roman" w:cs="Times New Roman"/>
        </w:rPr>
        <w:t>issues</w:t>
      </w:r>
      <w:r w:rsidR="00781A63">
        <w:rPr>
          <w:rFonts w:eastAsia="Times New Roman" w:cs="Times New Roman"/>
        </w:rPr>
        <w:t xml:space="preserve"> affect the creation of </w:t>
      </w:r>
      <w:r w:rsidR="00F11B35">
        <w:rPr>
          <w:rFonts w:eastAsia="Times New Roman" w:cs="Times New Roman"/>
        </w:rPr>
        <w:t>digital archives that document</w:t>
      </w:r>
      <w:r w:rsidR="0040060D">
        <w:rPr>
          <w:rFonts w:eastAsia="Times New Roman" w:cs="Times New Roman"/>
        </w:rPr>
        <w:t xml:space="preserve"> the Democratic Kampuchea period?</w:t>
      </w:r>
    </w:p>
    <w:p w14:paraId="358433BF" w14:textId="77777777" w:rsid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09BE6BCF" w14:textId="47D7D294" w:rsidR="006A4411" w:rsidRDefault="00BE37D7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>What factors affected</w:t>
      </w:r>
      <w:r w:rsidR="006A4411" w:rsidRPr="00A06BDE">
        <w:rPr>
          <w:rFonts w:eastAsia="Times New Roman" w:cs="Times New Roman"/>
        </w:rPr>
        <w:t xml:space="preserve"> the perception and reception to the Cambodian refugees in America? What policies were </w:t>
      </w:r>
      <w:r>
        <w:rPr>
          <w:rFonts w:eastAsia="Times New Roman" w:cs="Times New Roman"/>
        </w:rPr>
        <w:t>implemented</w:t>
      </w:r>
      <w:r w:rsidR="006A4411" w:rsidRPr="00A06BDE">
        <w:rPr>
          <w:rFonts w:eastAsia="Times New Roman" w:cs="Times New Roman"/>
        </w:rPr>
        <w:t xml:space="preserve"> to help in their resettlement process and how were </w:t>
      </w:r>
      <w:r w:rsidR="006A4411">
        <w:rPr>
          <w:rFonts w:eastAsia="Times New Roman" w:cs="Times New Roman"/>
        </w:rPr>
        <w:t>some of them</w:t>
      </w:r>
      <w:r w:rsidR="006A4411" w:rsidRPr="00A06BDE">
        <w:rPr>
          <w:rFonts w:eastAsia="Times New Roman" w:cs="Times New Roman"/>
        </w:rPr>
        <w:t xml:space="preserve"> counterproductive to their adjustment? </w:t>
      </w:r>
    </w:p>
    <w:p w14:paraId="40A42FD4" w14:textId="77777777" w:rsidR="00481DE3" w:rsidRPr="006A4411" w:rsidRDefault="00481DE3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6C81F35E" w14:textId="6D8BD05F" w:rsidR="00A06BDE" w:rsidRDefault="0090508B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Why do some Cambodians argue that </w:t>
      </w:r>
      <w:r w:rsidR="00B94C97" w:rsidRPr="00A06BDE">
        <w:rPr>
          <w:rFonts w:eastAsia="Times New Roman" w:cs="Times New Roman"/>
        </w:rPr>
        <w:t>remembrance</w:t>
      </w:r>
      <w:r w:rsidRPr="00A06BDE">
        <w:rPr>
          <w:rFonts w:eastAsia="Times New Roman" w:cs="Times New Roman"/>
        </w:rPr>
        <w:t xml:space="preserve"> and memorialization of </w:t>
      </w:r>
      <w:r w:rsidR="00164C7B" w:rsidRPr="00A06BDE">
        <w:rPr>
          <w:rFonts w:eastAsia="Times New Roman" w:cs="Times New Roman"/>
        </w:rPr>
        <w:t xml:space="preserve">war </w:t>
      </w:r>
      <w:r w:rsidRPr="00A06BDE">
        <w:rPr>
          <w:rFonts w:eastAsia="Times New Roman" w:cs="Times New Roman"/>
        </w:rPr>
        <w:t xml:space="preserve">and the </w:t>
      </w:r>
      <w:r w:rsidR="00164C7B" w:rsidRPr="00A06BDE">
        <w:rPr>
          <w:rFonts w:eastAsia="Times New Roman" w:cs="Times New Roman"/>
        </w:rPr>
        <w:t>unimaginable atrocities</w:t>
      </w:r>
      <w:r w:rsidRPr="00A06BDE">
        <w:rPr>
          <w:rFonts w:eastAsia="Times New Roman" w:cs="Times New Roman"/>
        </w:rPr>
        <w:t xml:space="preserve"> that followed </w:t>
      </w:r>
      <w:r w:rsidR="00781A63">
        <w:rPr>
          <w:rFonts w:eastAsia="Times New Roman" w:cs="Times New Roman"/>
        </w:rPr>
        <w:t>is</w:t>
      </w:r>
      <w:r w:rsidRPr="00A06BDE">
        <w:rPr>
          <w:rFonts w:eastAsia="Times New Roman" w:cs="Times New Roman"/>
        </w:rPr>
        <w:t xml:space="preserve"> important, while others justify it is better to forget the past and look forward? Consider issues related to individual and collective </w:t>
      </w:r>
      <w:r w:rsidR="0039564A">
        <w:rPr>
          <w:rFonts w:eastAsia="Times New Roman" w:cs="Times New Roman"/>
        </w:rPr>
        <w:t xml:space="preserve">healing and </w:t>
      </w:r>
      <w:r w:rsidRPr="00A06BDE">
        <w:rPr>
          <w:rFonts w:eastAsia="Times New Roman" w:cs="Times New Roman"/>
        </w:rPr>
        <w:t xml:space="preserve">reconciliation processes. </w:t>
      </w:r>
    </w:p>
    <w:p w14:paraId="3B02E173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74CCE038" w14:textId="57443567" w:rsidR="0080775C" w:rsidRDefault="00E00E4F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Discuss how the </w:t>
      </w:r>
      <w:r w:rsidR="00A06BDE" w:rsidRPr="00A06BDE">
        <w:rPr>
          <w:rFonts w:eastAsia="Times New Roman" w:cs="Times New Roman"/>
        </w:rPr>
        <w:t xml:space="preserve">survivors of war and </w:t>
      </w:r>
      <w:r>
        <w:rPr>
          <w:rFonts w:eastAsia="Times New Roman" w:cs="Times New Roman"/>
        </w:rPr>
        <w:t xml:space="preserve">displacement may be impacted by </w:t>
      </w:r>
      <w:r w:rsidR="00A06BDE" w:rsidRPr="00A06BDE">
        <w:rPr>
          <w:rFonts w:eastAsia="Times New Roman" w:cs="Times New Roman"/>
        </w:rPr>
        <w:t xml:space="preserve">post-traumatic stress disorder and intergenerational trauma </w:t>
      </w:r>
      <w:r>
        <w:rPr>
          <w:rFonts w:eastAsia="Times New Roman" w:cs="Times New Roman"/>
        </w:rPr>
        <w:t>and how</w:t>
      </w:r>
      <w:r w:rsidR="0058180C">
        <w:rPr>
          <w:rFonts w:eastAsia="Times New Roman" w:cs="Times New Roman"/>
        </w:rPr>
        <w:t xml:space="preserve"> does</w:t>
      </w:r>
      <w:r>
        <w:rPr>
          <w:rFonts w:eastAsia="Times New Roman" w:cs="Times New Roman"/>
        </w:rPr>
        <w:t xml:space="preserve"> it affects</w:t>
      </w:r>
      <w:r w:rsidR="00A06BDE" w:rsidRPr="00A06BDE">
        <w:rPr>
          <w:rFonts w:eastAsia="Times New Roman" w:cs="Times New Roman"/>
        </w:rPr>
        <w:t xml:space="preserve"> families and communities</w:t>
      </w:r>
      <w:r w:rsidR="006A4411">
        <w:rPr>
          <w:rFonts w:eastAsia="Times New Roman" w:cs="Times New Roman"/>
        </w:rPr>
        <w:t>, particularly Cambodian Americans</w:t>
      </w:r>
      <w:r w:rsidR="00A06BDE" w:rsidRPr="00A06BDE">
        <w:rPr>
          <w:rFonts w:eastAsia="Times New Roman" w:cs="Times New Roman"/>
        </w:rPr>
        <w:t>?</w:t>
      </w:r>
    </w:p>
    <w:p w14:paraId="65BA0487" w14:textId="6E53C210" w:rsidR="00A06BDE" w:rsidRPr="0080775C" w:rsidRDefault="00A06BDE" w:rsidP="00481DE3">
      <w:pPr>
        <w:spacing w:after="0"/>
        <w:ind w:right="-360"/>
        <w:rPr>
          <w:rFonts w:eastAsia="Times New Roman" w:cs="Times New Roman"/>
        </w:rPr>
      </w:pPr>
    </w:p>
    <w:p w14:paraId="47B275C9" w14:textId="58A4FB06" w:rsidR="006A4411" w:rsidRPr="006A4411" w:rsidRDefault="006A4411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What deportation policies affect Cambodian Americans </w:t>
      </w:r>
      <w:r>
        <w:rPr>
          <w:rFonts w:eastAsia="Times New Roman" w:cs="Times New Roman"/>
        </w:rPr>
        <w:t>in the contemporary period? W</w:t>
      </w:r>
      <w:r w:rsidRPr="00A06BDE">
        <w:rPr>
          <w:rFonts w:eastAsia="Times New Roman" w:cs="Times New Roman"/>
        </w:rPr>
        <w:t>hat legal</w:t>
      </w:r>
      <w:r>
        <w:rPr>
          <w:rFonts w:eastAsia="Times New Roman" w:cs="Times New Roman"/>
        </w:rPr>
        <w:t>, political,</w:t>
      </w:r>
      <w:r w:rsidRPr="00A06BDE">
        <w:rPr>
          <w:rFonts w:eastAsia="Times New Roman" w:cs="Times New Roman"/>
        </w:rPr>
        <w:t xml:space="preserve"> and moral </w:t>
      </w:r>
      <w:r>
        <w:rPr>
          <w:rFonts w:eastAsia="Times New Roman" w:cs="Times New Roman"/>
        </w:rPr>
        <w:t>arguments</w:t>
      </w:r>
      <w:r w:rsidRPr="00A06BD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are presented regarding why deportation is</w:t>
      </w:r>
      <w:r w:rsidRPr="00A06BD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justifiable or why it is </w:t>
      </w:r>
      <w:r w:rsidRPr="00A06BDE">
        <w:rPr>
          <w:rFonts w:eastAsia="Times New Roman" w:cs="Times New Roman"/>
        </w:rPr>
        <w:t xml:space="preserve">unjust? </w:t>
      </w:r>
    </w:p>
    <w:p w14:paraId="411A97E7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44D77C0D" w14:textId="3DB6441E" w:rsidR="00A06BDE" w:rsidRDefault="00A61114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>Explain the unfinished business of war</w:t>
      </w:r>
      <w:r w:rsidR="00E00E4F">
        <w:rPr>
          <w:rFonts w:eastAsia="Times New Roman" w:cs="Times New Roman"/>
        </w:rPr>
        <w:t xml:space="preserve"> in Cambodia and Vietnam. What </w:t>
      </w:r>
      <w:r w:rsidR="0058180C">
        <w:rPr>
          <w:rFonts w:eastAsia="Times New Roman" w:cs="Times New Roman"/>
        </w:rPr>
        <w:t xml:space="preserve">are the </w:t>
      </w:r>
      <w:r w:rsidR="00E00E4F">
        <w:rPr>
          <w:rFonts w:eastAsia="Times New Roman" w:cs="Times New Roman"/>
        </w:rPr>
        <w:t>lingering e</w:t>
      </w:r>
      <w:r w:rsidR="0058180C">
        <w:rPr>
          <w:rFonts w:eastAsia="Times New Roman" w:cs="Times New Roman"/>
        </w:rPr>
        <w:t>ffects</w:t>
      </w:r>
      <w:r w:rsidRPr="00A06BDE">
        <w:rPr>
          <w:rFonts w:eastAsia="Times New Roman" w:cs="Times New Roman"/>
        </w:rPr>
        <w:t xml:space="preserve"> </w:t>
      </w:r>
      <w:r w:rsidR="0058180C">
        <w:rPr>
          <w:rFonts w:eastAsia="Times New Roman" w:cs="Times New Roman"/>
        </w:rPr>
        <w:t>of</w:t>
      </w:r>
      <w:r w:rsidRPr="00A06BDE">
        <w:rPr>
          <w:rFonts w:eastAsia="Times New Roman" w:cs="Times New Roman"/>
        </w:rPr>
        <w:t xml:space="preserve"> warfare on the environment</w:t>
      </w:r>
      <w:r w:rsidR="00B94C97" w:rsidRPr="00A06BDE">
        <w:rPr>
          <w:rFonts w:eastAsia="Times New Roman" w:cs="Times New Roman"/>
        </w:rPr>
        <w:t xml:space="preserve"> </w:t>
      </w:r>
      <w:r w:rsidR="00F4273E">
        <w:rPr>
          <w:rFonts w:eastAsia="Times New Roman" w:cs="Times New Roman"/>
        </w:rPr>
        <w:t>f</w:t>
      </w:r>
      <w:r w:rsidR="0077795D">
        <w:rPr>
          <w:rFonts w:eastAsia="Times New Roman" w:cs="Times New Roman"/>
        </w:rPr>
        <w:t xml:space="preserve">or decades </w:t>
      </w:r>
      <w:r w:rsidR="00B94C97" w:rsidRPr="00A06BDE">
        <w:rPr>
          <w:rFonts w:eastAsia="Times New Roman" w:cs="Times New Roman"/>
        </w:rPr>
        <w:t>after a war</w:t>
      </w:r>
      <w:r w:rsidR="0077795D">
        <w:rPr>
          <w:rFonts w:eastAsia="Times New Roman" w:cs="Times New Roman"/>
        </w:rPr>
        <w:t xml:space="preserve"> or proxy war</w:t>
      </w:r>
      <w:r w:rsidR="00B94C97" w:rsidRPr="00A06BDE">
        <w:rPr>
          <w:rFonts w:eastAsia="Times New Roman" w:cs="Times New Roman"/>
        </w:rPr>
        <w:t xml:space="preserve"> has ended? What is involved in the ecological clean up of a country? </w:t>
      </w:r>
      <w:r w:rsidR="00E00E4F">
        <w:rPr>
          <w:rFonts w:eastAsia="Times New Roman" w:cs="Times New Roman"/>
        </w:rPr>
        <w:t>What health implications exist</w:t>
      </w:r>
      <w:r w:rsidR="0039564A">
        <w:rPr>
          <w:rFonts w:eastAsia="Times New Roman" w:cs="Times New Roman"/>
        </w:rPr>
        <w:t xml:space="preserve"> for veterans and civilians</w:t>
      </w:r>
      <w:r w:rsidR="00A527D3" w:rsidRPr="00A06BDE">
        <w:rPr>
          <w:rFonts w:eastAsia="Times New Roman" w:cs="Times New Roman"/>
        </w:rPr>
        <w:t xml:space="preserve">? </w:t>
      </w:r>
    </w:p>
    <w:p w14:paraId="1178EACC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55FFFE81" w14:textId="5E06CE66" w:rsidR="00A06BDE" w:rsidRPr="00F4273E" w:rsidRDefault="00A06BDE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>E</w:t>
      </w:r>
      <w:r w:rsidR="0058180C">
        <w:rPr>
          <w:rFonts w:eastAsia="Times New Roman" w:cs="Times New Roman"/>
        </w:rPr>
        <w:t xml:space="preserve">xamine the controversy over </w:t>
      </w:r>
      <w:r w:rsidRPr="00A06BDE">
        <w:rPr>
          <w:rFonts w:eastAsia="Times New Roman" w:cs="Times New Roman"/>
        </w:rPr>
        <w:t xml:space="preserve">Maya Lin’s design </w:t>
      </w:r>
      <w:r w:rsidR="0039564A">
        <w:rPr>
          <w:rFonts w:eastAsia="Times New Roman" w:cs="Times New Roman"/>
        </w:rPr>
        <w:t>of</w:t>
      </w:r>
      <w:r w:rsidRPr="00A06BDE">
        <w:rPr>
          <w:rFonts w:eastAsia="Times New Roman" w:cs="Times New Roman"/>
        </w:rPr>
        <w:t xml:space="preserve"> the Vietnam Veterans Memorial in Washington D.C. What were some of the gender, racial, ideological, and artistic components of these </w:t>
      </w:r>
      <w:r w:rsidR="00E00E4F">
        <w:rPr>
          <w:rFonts w:eastAsia="Times New Roman" w:cs="Times New Roman"/>
        </w:rPr>
        <w:t>disagreements</w:t>
      </w:r>
      <w:r w:rsidRPr="00A06BDE">
        <w:rPr>
          <w:rFonts w:eastAsia="Times New Roman" w:cs="Times New Roman"/>
        </w:rPr>
        <w:t xml:space="preserve"> regarding the aesthetics of this national monument? </w:t>
      </w:r>
    </w:p>
    <w:p w14:paraId="382E13B8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33DFAFFC" w14:textId="58F4CB02" w:rsidR="00CE03D3" w:rsidRDefault="00781A63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>Expressions such as, “t</w:t>
      </w:r>
      <w:r w:rsidR="00A527D3" w:rsidRPr="00A06BDE">
        <w:rPr>
          <w:rFonts w:eastAsia="Times New Roman" w:cs="Times New Roman"/>
        </w:rPr>
        <w:t>he Philippines was</w:t>
      </w:r>
      <w:r>
        <w:rPr>
          <w:rFonts w:eastAsia="Times New Roman" w:cs="Times New Roman"/>
        </w:rPr>
        <w:t xml:space="preserve"> America’s first Vietnam” and “a</w:t>
      </w:r>
      <w:r w:rsidR="00A527D3" w:rsidRPr="00A06BDE">
        <w:rPr>
          <w:rFonts w:eastAsia="Times New Roman" w:cs="Times New Roman"/>
        </w:rPr>
        <w:t>nother Vietnam</w:t>
      </w:r>
      <w:r>
        <w:rPr>
          <w:rFonts w:eastAsia="Times New Roman" w:cs="Times New Roman"/>
        </w:rPr>
        <w:t>,</w:t>
      </w:r>
      <w:r w:rsidR="00A527D3" w:rsidRPr="00A06BDE">
        <w:rPr>
          <w:rFonts w:eastAsia="Times New Roman" w:cs="Times New Roman"/>
        </w:rPr>
        <w:t xml:space="preserve">” are currently </w:t>
      </w:r>
      <w:r w:rsidR="0039564A">
        <w:rPr>
          <w:rFonts w:eastAsia="Times New Roman" w:cs="Times New Roman"/>
        </w:rPr>
        <w:t>employed</w:t>
      </w:r>
      <w:r w:rsidR="00A527D3" w:rsidRPr="00A06BDE">
        <w:rPr>
          <w:rFonts w:eastAsia="Times New Roman" w:cs="Times New Roman"/>
        </w:rPr>
        <w:t xml:space="preserve"> </w:t>
      </w:r>
      <w:r w:rsidR="00E00E4F">
        <w:rPr>
          <w:rFonts w:eastAsia="Times New Roman" w:cs="Times New Roman"/>
        </w:rPr>
        <w:t>in discussions of</w:t>
      </w:r>
      <w:r w:rsidR="00A527D3" w:rsidRPr="00A06BDE">
        <w:rPr>
          <w:rFonts w:eastAsia="Times New Roman" w:cs="Times New Roman"/>
        </w:rPr>
        <w:t xml:space="preserve"> contemporary global conflicts. However, what does this mean when we do not understand or remember the impact of U</w:t>
      </w:r>
      <w:r w:rsidR="0077795D">
        <w:rPr>
          <w:rFonts w:eastAsia="Times New Roman" w:cs="Times New Roman"/>
        </w:rPr>
        <w:t>.</w:t>
      </w:r>
      <w:r w:rsidR="00A527D3" w:rsidRPr="00A06BDE">
        <w:rPr>
          <w:rFonts w:eastAsia="Times New Roman" w:cs="Times New Roman"/>
        </w:rPr>
        <w:t>S</w:t>
      </w:r>
      <w:r w:rsidR="0077795D">
        <w:rPr>
          <w:rFonts w:eastAsia="Times New Roman" w:cs="Times New Roman"/>
        </w:rPr>
        <w:t>.</w:t>
      </w:r>
      <w:r w:rsidR="00A527D3" w:rsidRPr="00A06BDE">
        <w:rPr>
          <w:rFonts w:eastAsia="Times New Roman" w:cs="Times New Roman"/>
        </w:rPr>
        <w:t xml:space="preserve"> expansion</w:t>
      </w:r>
      <w:r w:rsidR="002F6253">
        <w:rPr>
          <w:rFonts w:eastAsia="Times New Roman" w:cs="Times New Roman"/>
        </w:rPr>
        <w:t>ism</w:t>
      </w:r>
      <w:r w:rsidR="00A527D3" w:rsidRPr="00A06BDE">
        <w:rPr>
          <w:rFonts w:eastAsia="Times New Roman" w:cs="Times New Roman"/>
        </w:rPr>
        <w:t xml:space="preserve"> in the Pacific or how empire, war, and displacement are interconnected? </w:t>
      </w:r>
    </w:p>
    <w:p w14:paraId="1E48CAAA" w14:textId="77777777" w:rsidR="0080775C" w:rsidRPr="00CE03D3" w:rsidRDefault="0080775C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61C06360" w14:textId="1D27B688" w:rsidR="00481DE3" w:rsidRDefault="00D03FAB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>Consider the artwork (</w:t>
      </w:r>
      <w:r w:rsidRPr="00CE03D3">
        <w:rPr>
          <w:rFonts w:eastAsia="Times New Roman" w:cs="Times New Roman"/>
        </w:rPr>
        <w:t xml:space="preserve">murals, paintings, </w:t>
      </w:r>
      <w:r>
        <w:rPr>
          <w:rFonts w:eastAsia="Times New Roman" w:cs="Times New Roman"/>
        </w:rPr>
        <w:t>photo tapestries or</w:t>
      </w:r>
      <w:r w:rsidRPr="00CE03D3">
        <w:rPr>
          <w:rFonts w:eastAsia="Times New Roman" w:cs="Times New Roman"/>
        </w:rPr>
        <w:t xml:space="preserve"> collages, le</w:t>
      </w:r>
      <w:r>
        <w:rPr>
          <w:rFonts w:eastAsia="Times New Roman" w:cs="Times New Roman"/>
        </w:rPr>
        <w:t xml:space="preserve">af prints, </w:t>
      </w:r>
      <w:r w:rsidR="00BE1B4A">
        <w:rPr>
          <w:rFonts w:eastAsia="Times New Roman" w:cs="Times New Roman"/>
        </w:rPr>
        <w:t xml:space="preserve">memorials, </w:t>
      </w:r>
      <w:proofErr w:type="spellStart"/>
      <w:r>
        <w:rPr>
          <w:rFonts w:eastAsia="Times New Roman" w:cs="Times New Roman"/>
        </w:rPr>
        <w:t>etc</w:t>
      </w:r>
      <w:proofErr w:type="spellEnd"/>
      <w:r>
        <w:rPr>
          <w:rFonts w:eastAsia="Times New Roman" w:cs="Times New Roman"/>
        </w:rPr>
        <w:t xml:space="preserve">) </w:t>
      </w:r>
      <w:r w:rsidR="0077795D" w:rsidRPr="00CE03D3">
        <w:rPr>
          <w:rFonts w:eastAsia="Times New Roman" w:cs="Times New Roman"/>
        </w:rPr>
        <w:t>introduced in lectures week 4, 5, and 6</w:t>
      </w:r>
      <w:r w:rsidR="00CE03D3">
        <w:rPr>
          <w:rFonts w:eastAsia="Times New Roman" w:cs="Times New Roman"/>
        </w:rPr>
        <w:t>. Examine how the artists</w:t>
      </w:r>
      <w:r w:rsidR="0077795D" w:rsidRPr="00CE03D3">
        <w:rPr>
          <w:rFonts w:eastAsia="Times New Roman" w:cs="Times New Roman"/>
        </w:rPr>
        <w:t xml:space="preserve"> use these various </w:t>
      </w:r>
      <w:r w:rsidR="00CE03D3">
        <w:rPr>
          <w:rFonts w:eastAsia="Times New Roman" w:cs="Times New Roman"/>
        </w:rPr>
        <w:t>genres</w:t>
      </w:r>
      <w:r w:rsidR="0077795D" w:rsidRPr="00CE03D3">
        <w:rPr>
          <w:rFonts w:eastAsia="Times New Roman" w:cs="Times New Roman"/>
        </w:rPr>
        <w:t xml:space="preserve"> to express the impact or legacies of empire, war, </w:t>
      </w:r>
      <w:r w:rsidR="00713C1B">
        <w:rPr>
          <w:rFonts w:eastAsia="Times New Roman" w:cs="Times New Roman"/>
        </w:rPr>
        <w:t>displacement</w:t>
      </w:r>
      <w:r w:rsidR="00F4273E">
        <w:rPr>
          <w:rFonts w:eastAsia="Times New Roman" w:cs="Times New Roman"/>
        </w:rPr>
        <w:t xml:space="preserve">, </w:t>
      </w:r>
      <w:r w:rsidR="0077795D" w:rsidRPr="00CE03D3">
        <w:rPr>
          <w:rFonts w:eastAsia="Times New Roman" w:cs="Times New Roman"/>
        </w:rPr>
        <w:t xml:space="preserve">and its aftermath. How </w:t>
      </w:r>
      <w:r w:rsidR="00CE03D3" w:rsidRPr="00CE03D3">
        <w:rPr>
          <w:rFonts w:eastAsia="Times New Roman" w:cs="Times New Roman"/>
        </w:rPr>
        <w:t xml:space="preserve">do these works of art </w:t>
      </w:r>
      <w:r>
        <w:rPr>
          <w:rFonts w:eastAsia="Times New Roman" w:cs="Times New Roman"/>
        </w:rPr>
        <w:t>convey</w:t>
      </w:r>
      <w:r w:rsidR="0077795D" w:rsidRPr="00CE03D3">
        <w:rPr>
          <w:rFonts w:eastAsia="Times New Roman" w:cs="Times New Roman"/>
        </w:rPr>
        <w:t xml:space="preserve"> </w:t>
      </w:r>
      <w:r w:rsidR="00CE03D3">
        <w:rPr>
          <w:rFonts w:eastAsia="Times New Roman" w:cs="Times New Roman"/>
        </w:rPr>
        <w:t>cultural</w:t>
      </w:r>
      <w:r w:rsidR="00F4273E">
        <w:rPr>
          <w:rFonts w:eastAsia="Times New Roman" w:cs="Times New Roman"/>
        </w:rPr>
        <w:t xml:space="preserve"> and </w:t>
      </w:r>
      <w:r w:rsidR="00CE03D3">
        <w:rPr>
          <w:rFonts w:eastAsia="Times New Roman" w:cs="Times New Roman"/>
        </w:rPr>
        <w:t xml:space="preserve">political commentary? </w:t>
      </w:r>
    </w:p>
    <w:p w14:paraId="26953415" w14:textId="77777777" w:rsidR="00481DE3" w:rsidRPr="00481DE3" w:rsidRDefault="00481DE3" w:rsidP="00481DE3">
      <w:pPr>
        <w:spacing w:after="0"/>
        <w:ind w:right="-360"/>
        <w:rPr>
          <w:rFonts w:cs="Times New Roman"/>
        </w:rPr>
      </w:pPr>
    </w:p>
    <w:p w14:paraId="010FCED9" w14:textId="7220FDE7" w:rsidR="00D73093" w:rsidRPr="00481DE3" w:rsidRDefault="00481DE3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cs="Times New Roman"/>
        </w:rPr>
        <w:t xml:space="preserve"> </w:t>
      </w:r>
      <w:r w:rsidR="00713C1B" w:rsidRPr="00713C1B">
        <w:t>Rudyard Kipling’s poem, “</w:t>
      </w:r>
      <w:r w:rsidR="0084331B" w:rsidRPr="00481DE3">
        <w:rPr>
          <w:rFonts w:cs="Times New Roman"/>
        </w:rPr>
        <w:t>The White Man’s Burden,</w:t>
      </w:r>
      <w:r w:rsidR="00713C1B" w:rsidRPr="00481DE3">
        <w:rPr>
          <w:rFonts w:cs="Times New Roman"/>
        </w:rPr>
        <w:t>”</w:t>
      </w:r>
      <w:r w:rsidR="0084331B" w:rsidRPr="00481DE3">
        <w:rPr>
          <w:rFonts w:cs="Times New Roman"/>
        </w:rPr>
        <w:t xml:space="preserve"> </w:t>
      </w:r>
      <w:r w:rsidR="00E76E6C">
        <w:rPr>
          <w:rFonts w:cs="Times New Roman"/>
        </w:rPr>
        <w:t>includes a</w:t>
      </w:r>
      <w:r w:rsidR="00713C1B" w:rsidRPr="00481DE3">
        <w:rPr>
          <w:rFonts w:cs="Times New Roman"/>
        </w:rPr>
        <w:t xml:space="preserve"> </w:t>
      </w:r>
      <w:r w:rsidR="00E84A17">
        <w:rPr>
          <w:rFonts w:cs="Times New Roman"/>
        </w:rPr>
        <w:t>line, “The savage wars of peace</w:t>
      </w:r>
      <w:r w:rsidR="00713C1B" w:rsidRPr="00481DE3">
        <w:rPr>
          <w:rFonts w:cs="Times New Roman"/>
        </w:rPr>
        <w:t>.</w:t>
      </w:r>
      <w:r w:rsidR="0084331B" w:rsidRPr="00481DE3">
        <w:rPr>
          <w:rFonts w:cs="Times New Roman"/>
        </w:rPr>
        <w:t xml:space="preserve">” </w:t>
      </w:r>
      <w:r w:rsidR="00E76E6C">
        <w:rPr>
          <w:rFonts w:cs="Times New Roman"/>
        </w:rPr>
        <w:t xml:space="preserve">How can this line be viewed as </w:t>
      </w:r>
      <w:r w:rsidR="00713C1B" w:rsidRPr="00481DE3">
        <w:rPr>
          <w:rFonts w:cs="Times New Roman"/>
        </w:rPr>
        <w:t>justify</w:t>
      </w:r>
      <w:r w:rsidR="00E76E6C">
        <w:rPr>
          <w:rFonts w:cs="Times New Roman"/>
        </w:rPr>
        <w:t>ing</w:t>
      </w:r>
      <w:r w:rsidR="00713C1B" w:rsidRPr="00481DE3">
        <w:rPr>
          <w:rFonts w:cs="Times New Roman"/>
        </w:rPr>
        <w:t xml:space="preserve"> or legitim</w:t>
      </w:r>
      <w:r w:rsidR="00E76E6C">
        <w:rPr>
          <w:rFonts w:cs="Times New Roman"/>
        </w:rPr>
        <w:t xml:space="preserve">izing, as well as critiquing, U.S. </w:t>
      </w:r>
      <w:proofErr w:type="gramStart"/>
      <w:r w:rsidR="00C81F25">
        <w:rPr>
          <w:rFonts w:cs="Times New Roman"/>
        </w:rPr>
        <w:t>e</w:t>
      </w:r>
      <w:r w:rsidR="00E84A17">
        <w:rPr>
          <w:rFonts w:cs="Times New Roman"/>
        </w:rPr>
        <w:t>mpire</w:t>
      </w:r>
      <w:proofErr w:type="gramEnd"/>
      <w:r w:rsidR="00713C1B" w:rsidRPr="00481DE3">
        <w:rPr>
          <w:rFonts w:cs="Times New Roman"/>
        </w:rPr>
        <w:t xml:space="preserve"> in the Pacific</w:t>
      </w:r>
      <w:r w:rsidR="006A4411" w:rsidRPr="00481DE3">
        <w:rPr>
          <w:rFonts w:cs="Times New Roman"/>
        </w:rPr>
        <w:t xml:space="preserve"> and </w:t>
      </w:r>
      <w:r w:rsidR="00BE37D7">
        <w:rPr>
          <w:rFonts w:cs="Times New Roman"/>
        </w:rPr>
        <w:t xml:space="preserve">its </w:t>
      </w:r>
      <w:r w:rsidR="006A4411" w:rsidRPr="00481DE3">
        <w:rPr>
          <w:rFonts w:cs="Times New Roman"/>
        </w:rPr>
        <w:t>afterlife</w:t>
      </w:r>
      <w:r w:rsidR="0080775C" w:rsidRPr="00481DE3">
        <w:rPr>
          <w:rFonts w:cs="Times New Roman"/>
        </w:rPr>
        <w:t>, especially in Southeast Asia.</w:t>
      </w:r>
    </w:p>
    <w:sectPr w:rsidR="00D73093" w:rsidRPr="00481DE3" w:rsidSect="00CC7A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¿Ìıøª∂Â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70C"/>
    <w:multiLevelType w:val="hybridMultilevel"/>
    <w:tmpl w:val="1EBA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135C"/>
    <w:multiLevelType w:val="hybridMultilevel"/>
    <w:tmpl w:val="B5A2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A4F86"/>
    <w:multiLevelType w:val="hybridMultilevel"/>
    <w:tmpl w:val="2B2EF3F8"/>
    <w:lvl w:ilvl="0" w:tplc="0E6C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4C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88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8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AF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0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89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A6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22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59"/>
    <w:rsid w:val="0004036C"/>
    <w:rsid w:val="00055B31"/>
    <w:rsid w:val="0009625A"/>
    <w:rsid w:val="000E31CD"/>
    <w:rsid w:val="001107C5"/>
    <w:rsid w:val="00112479"/>
    <w:rsid w:val="00123EDA"/>
    <w:rsid w:val="00130D41"/>
    <w:rsid w:val="00164C7B"/>
    <w:rsid w:val="001653E3"/>
    <w:rsid w:val="00202C63"/>
    <w:rsid w:val="00277FD0"/>
    <w:rsid w:val="0028412C"/>
    <w:rsid w:val="002E7DD8"/>
    <w:rsid w:val="002F6253"/>
    <w:rsid w:val="00345123"/>
    <w:rsid w:val="003509D5"/>
    <w:rsid w:val="0039564A"/>
    <w:rsid w:val="0040060D"/>
    <w:rsid w:val="00457B63"/>
    <w:rsid w:val="00481DE3"/>
    <w:rsid w:val="004836DD"/>
    <w:rsid w:val="0058180C"/>
    <w:rsid w:val="00657A5F"/>
    <w:rsid w:val="006A4411"/>
    <w:rsid w:val="00713C1B"/>
    <w:rsid w:val="0077795D"/>
    <w:rsid w:val="00781A63"/>
    <w:rsid w:val="0080775C"/>
    <w:rsid w:val="00831ACF"/>
    <w:rsid w:val="0084331B"/>
    <w:rsid w:val="008757BD"/>
    <w:rsid w:val="008C19F8"/>
    <w:rsid w:val="0090508B"/>
    <w:rsid w:val="009205B6"/>
    <w:rsid w:val="00926203"/>
    <w:rsid w:val="009A579B"/>
    <w:rsid w:val="009D3C57"/>
    <w:rsid w:val="009F21BE"/>
    <w:rsid w:val="00A06BDE"/>
    <w:rsid w:val="00A1473B"/>
    <w:rsid w:val="00A41632"/>
    <w:rsid w:val="00A527D3"/>
    <w:rsid w:val="00A61114"/>
    <w:rsid w:val="00AC06CF"/>
    <w:rsid w:val="00AD5E75"/>
    <w:rsid w:val="00AE246F"/>
    <w:rsid w:val="00B2745F"/>
    <w:rsid w:val="00B36B3F"/>
    <w:rsid w:val="00B77B77"/>
    <w:rsid w:val="00B916D0"/>
    <w:rsid w:val="00B94C97"/>
    <w:rsid w:val="00BB58F2"/>
    <w:rsid w:val="00BE1B4A"/>
    <w:rsid w:val="00BE37D7"/>
    <w:rsid w:val="00C31259"/>
    <w:rsid w:val="00C33248"/>
    <w:rsid w:val="00C57D82"/>
    <w:rsid w:val="00C81F25"/>
    <w:rsid w:val="00CC7AE0"/>
    <w:rsid w:val="00CE03D3"/>
    <w:rsid w:val="00D03FAB"/>
    <w:rsid w:val="00D73093"/>
    <w:rsid w:val="00DE314E"/>
    <w:rsid w:val="00E00E4F"/>
    <w:rsid w:val="00E11EB8"/>
    <w:rsid w:val="00E60A8E"/>
    <w:rsid w:val="00E76E6C"/>
    <w:rsid w:val="00E84A17"/>
    <w:rsid w:val="00F0581A"/>
    <w:rsid w:val="00F11B35"/>
    <w:rsid w:val="00F12573"/>
    <w:rsid w:val="00F42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9A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5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E7DD8"/>
    <w:pPr>
      <w:ind w:left="720"/>
      <w:contextualSpacing/>
    </w:pPr>
  </w:style>
  <w:style w:type="paragraph" w:customStyle="1" w:styleId="Default">
    <w:name w:val="Default"/>
    <w:rsid w:val="0084331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6A441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5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E7DD8"/>
    <w:pPr>
      <w:ind w:left="720"/>
      <w:contextualSpacing/>
    </w:pPr>
  </w:style>
  <w:style w:type="paragraph" w:customStyle="1" w:styleId="Default">
    <w:name w:val="Default"/>
    <w:rsid w:val="0084331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6A4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2</Pages>
  <Words>784</Words>
  <Characters>4475</Characters>
  <Application>Microsoft Macintosh Word</Application>
  <DocSecurity>0</DocSecurity>
  <Lines>37</Lines>
  <Paragraphs>10</Paragraphs>
  <ScaleCrop>false</ScaleCrop>
  <Company>UC Irvine 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</dc:creator>
  <cp:keywords/>
  <dc:description/>
  <cp:lastModifiedBy>Linda Vo</cp:lastModifiedBy>
  <cp:revision>27</cp:revision>
  <dcterms:created xsi:type="dcterms:W3CDTF">2017-04-30T19:07:00Z</dcterms:created>
  <dcterms:modified xsi:type="dcterms:W3CDTF">2019-05-02T14:25:00Z</dcterms:modified>
</cp:coreProperties>
</file>